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EE" w:rsidRPr="00BD3BD2" w:rsidRDefault="005801A6" w:rsidP="005801A6">
      <w:pPr>
        <w:pStyle w:val="ListParagraph"/>
        <w:tabs>
          <w:tab w:val="left" w:pos="3288"/>
          <w:tab w:val="center" w:pos="5040"/>
        </w:tabs>
        <w:bidi/>
        <w:spacing w:line="276" w:lineRule="auto"/>
        <w:rPr>
          <w:b/>
          <w:bCs/>
          <w:sz w:val="28"/>
          <w:szCs w:val="28"/>
          <w:rtl/>
          <w:lang w:bidi="fa-IR"/>
        </w:rPr>
      </w:pPr>
      <w:r w:rsidRPr="00BD3BD2">
        <w:rPr>
          <w:b/>
          <w:bCs/>
          <w:sz w:val="28"/>
          <w:szCs w:val="28"/>
          <w:rtl/>
          <w:lang w:bidi="fa-IR"/>
        </w:rPr>
        <w:tab/>
      </w:r>
    </w:p>
    <w:p w:rsidR="005B57EE" w:rsidRPr="00BD3BD2" w:rsidRDefault="005B57EE" w:rsidP="005B57EE">
      <w:pPr>
        <w:pStyle w:val="ListParagraph"/>
        <w:tabs>
          <w:tab w:val="left" w:pos="3288"/>
          <w:tab w:val="center" w:pos="5040"/>
        </w:tabs>
        <w:bidi/>
        <w:spacing w:line="276" w:lineRule="auto"/>
        <w:rPr>
          <w:b/>
          <w:bCs/>
          <w:sz w:val="28"/>
          <w:szCs w:val="28"/>
          <w:rtl/>
          <w:lang w:bidi="fa-IR"/>
        </w:rPr>
      </w:pPr>
    </w:p>
    <w:p w:rsidR="00D37FB0" w:rsidRDefault="005801A6" w:rsidP="00BB7990">
      <w:pPr>
        <w:pStyle w:val="ListParagraph"/>
        <w:tabs>
          <w:tab w:val="left" w:pos="3288"/>
          <w:tab w:val="center" w:pos="5040"/>
        </w:tabs>
        <w:bidi/>
        <w:spacing w:line="276" w:lineRule="auto"/>
        <w:rPr>
          <w:rFonts w:hint="cs"/>
          <w:b/>
          <w:bCs/>
          <w:sz w:val="28"/>
          <w:szCs w:val="28"/>
          <w:rtl/>
          <w:lang w:bidi="fa-IR"/>
        </w:rPr>
      </w:pPr>
      <w:r w:rsidRPr="00BD3BD2">
        <w:rPr>
          <w:b/>
          <w:bCs/>
          <w:sz w:val="28"/>
          <w:szCs w:val="28"/>
          <w:rtl/>
          <w:lang w:bidi="fa-IR"/>
        </w:rPr>
        <w:tab/>
      </w:r>
      <w:r w:rsidR="00B14144" w:rsidRPr="00BD3BD2">
        <w:rPr>
          <w:rFonts w:hint="cs"/>
          <w:b/>
          <w:bCs/>
          <w:sz w:val="28"/>
          <w:szCs w:val="28"/>
          <w:rtl/>
          <w:lang w:bidi="fa-IR"/>
        </w:rPr>
        <w:t xml:space="preserve">برای </w:t>
      </w:r>
      <w:r w:rsidR="00BB7990" w:rsidRPr="00BD3BD2">
        <w:rPr>
          <w:rFonts w:hint="cs"/>
          <w:b/>
          <w:bCs/>
          <w:sz w:val="28"/>
          <w:szCs w:val="28"/>
          <w:rtl/>
          <w:lang w:bidi="fa-IR"/>
        </w:rPr>
        <w:t xml:space="preserve">قربانی کوی منا </w:t>
      </w:r>
      <w:r w:rsidR="00B14144" w:rsidRPr="00BD3BD2">
        <w:rPr>
          <w:rFonts w:hint="cs"/>
          <w:b/>
          <w:bCs/>
          <w:sz w:val="28"/>
          <w:szCs w:val="28"/>
          <w:rtl/>
          <w:lang w:bidi="fa-IR"/>
        </w:rPr>
        <w:t>دکتر ناصر قربان نیا</w:t>
      </w:r>
    </w:p>
    <w:p w:rsidR="00BD3BD2" w:rsidRPr="00BD3BD2" w:rsidRDefault="00BD3BD2" w:rsidP="00BD3BD2">
      <w:pPr>
        <w:pStyle w:val="ListParagraph"/>
        <w:tabs>
          <w:tab w:val="left" w:pos="3288"/>
          <w:tab w:val="center" w:pos="5040"/>
        </w:tabs>
        <w:bidi/>
        <w:spacing w:line="276" w:lineRule="auto"/>
        <w:rPr>
          <w:b/>
          <w:bCs/>
          <w:sz w:val="28"/>
          <w:szCs w:val="28"/>
          <w:rtl/>
          <w:lang w:bidi="fa-IR"/>
        </w:rPr>
      </w:pPr>
    </w:p>
    <w:p w:rsidR="00B14144" w:rsidRPr="003A6CB4" w:rsidRDefault="00B14144" w:rsidP="005801A6">
      <w:pPr>
        <w:pStyle w:val="ListParagraph"/>
        <w:bidi/>
        <w:spacing w:line="276" w:lineRule="auto"/>
        <w:jc w:val="right"/>
        <w:rPr>
          <w:sz w:val="24"/>
          <w:szCs w:val="24"/>
          <w:rtl/>
          <w:lang w:bidi="fa-IR"/>
        </w:rPr>
      </w:pPr>
      <w:r w:rsidRPr="003A6CB4">
        <w:rPr>
          <w:rFonts w:hint="cs"/>
          <w:sz w:val="24"/>
          <w:szCs w:val="24"/>
          <w:rtl/>
          <w:lang w:bidi="fa-IR"/>
        </w:rPr>
        <w:t>رحیم نوبهار</w:t>
      </w:r>
    </w:p>
    <w:p w:rsidR="00B14144" w:rsidRPr="00BD3BD2" w:rsidRDefault="00B14144" w:rsidP="005801A6">
      <w:pPr>
        <w:pStyle w:val="ListParagraph"/>
        <w:bidi/>
        <w:spacing w:line="276" w:lineRule="auto"/>
        <w:jc w:val="right"/>
        <w:rPr>
          <w:sz w:val="28"/>
          <w:szCs w:val="28"/>
          <w:rtl/>
          <w:lang w:bidi="fa-IR"/>
        </w:rPr>
      </w:pPr>
      <w:r w:rsidRPr="003A6CB4">
        <w:rPr>
          <w:rFonts w:hint="cs"/>
          <w:sz w:val="24"/>
          <w:szCs w:val="24"/>
          <w:rtl/>
          <w:lang w:bidi="fa-IR"/>
        </w:rPr>
        <w:t>عضو هیئت علمی دانشکده حقوق</w:t>
      </w:r>
      <w:r w:rsidR="005801A6" w:rsidRPr="003A6CB4">
        <w:rPr>
          <w:rFonts w:hint="cs"/>
          <w:sz w:val="24"/>
          <w:szCs w:val="24"/>
          <w:rtl/>
          <w:lang w:bidi="fa-IR"/>
        </w:rPr>
        <w:t>- دانشگاه شهید بهشتی</w:t>
      </w:r>
    </w:p>
    <w:p w:rsidR="00D37FB0" w:rsidRPr="00BD3BD2" w:rsidRDefault="00D37FB0" w:rsidP="005B57EE">
      <w:pPr>
        <w:pStyle w:val="ListParagraph"/>
        <w:bidi/>
        <w:spacing w:line="276" w:lineRule="auto"/>
        <w:jc w:val="both"/>
        <w:rPr>
          <w:sz w:val="28"/>
          <w:szCs w:val="28"/>
          <w:rtl/>
          <w:lang w:bidi="fa-IR"/>
        </w:rPr>
      </w:pPr>
      <w:r w:rsidRPr="00BD3BD2">
        <w:rPr>
          <w:rFonts w:hint="cs"/>
          <w:sz w:val="28"/>
          <w:szCs w:val="28"/>
          <w:rtl/>
          <w:lang w:bidi="fa-IR"/>
        </w:rPr>
        <w:t>پاییز 1371 شمسی بود. دانشگاه مفید نخستین گروه دانشجویان کارشناسی رشته حقوق را از میان طلاب و روحانیون حوزه قم برگزیده بود. من و ناصر قربان نیا هم از دانشجویان آن دوره بودیم و این اولین آشنایی ما با یکدیگر بود. رفته رفته دریافتم  که قربان نیا افزون بر عواطف ژرف انسانی، طلبه ای فاضل و بسیار خوش ذهن و فهیم است</w:t>
      </w:r>
      <w:r w:rsidR="002C3439" w:rsidRPr="00BD3BD2">
        <w:rPr>
          <w:sz w:val="28"/>
          <w:szCs w:val="28"/>
          <w:lang w:bidi="fa-IR"/>
        </w:rPr>
        <w:t xml:space="preserve"> </w:t>
      </w:r>
      <w:r w:rsidR="002C3439" w:rsidRPr="00BD3BD2">
        <w:rPr>
          <w:rFonts w:hint="cs"/>
          <w:sz w:val="28"/>
          <w:szCs w:val="28"/>
          <w:rtl/>
          <w:lang w:bidi="fa-IR"/>
        </w:rPr>
        <w:t xml:space="preserve"> و با ذهنی پر دغدغه به دانشگاه گام نهاده است.</w:t>
      </w:r>
      <w:r w:rsidRPr="00BD3BD2">
        <w:rPr>
          <w:rFonts w:hint="cs"/>
          <w:sz w:val="28"/>
          <w:szCs w:val="28"/>
          <w:rtl/>
          <w:lang w:bidi="fa-IR"/>
        </w:rPr>
        <w:t xml:space="preserve"> او چهار سال بعد </w:t>
      </w:r>
      <w:r w:rsidR="005801A6" w:rsidRPr="00BD3BD2">
        <w:rPr>
          <w:rFonts w:hint="cs"/>
          <w:sz w:val="28"/>
          <w:szCs w:val="28"/>
          <w:rtl/>
          <w:lang w:bidi="fa-IR"/>
        </w:rPr>
        <w:t xml:space="preserve">با سرآمدی و برجستگی </w:t>
      </w:r>
      <w:r w:rsidRPr="00BD3BD2">
        <w:rPr>
          <w:rFonts w:hint="cs"/>
          <w:sz w:val="28"/>
          <w:szCs w:val="28"/>
          <w:rtl/>
          <w:lang w:bidi="fa-IR"/>
        </w:rPr>
        <w:t xml:space="preserve">آن </w:t>
      </w:r>
      <w:r w:rsidR="005801A6" w:rsidRPr="00BD3BD2">
        <w:rPr>
          <w:rFonts w:hint="cs"/>
          <w:sz w:val="28"/>
          <w:szCs w:val="28"/>
          <w:rtl/>
          <w:lang w:bidi="fa-IR"/>
        </w:rPr>
        <w:t xml:space="preserve">دوره </w:t>
      </w:r>
      <w:r w:rsidRPr="00BD3BD2">
        <w:rPr>
          <w:rFonts w:hint="cs"/>
          <w:sz w:val="28"/>
          <w:szCs w:val="28"/>
          <w:rtl/>
          <w:lang w:bidi="fa-IR"/>
        </w:rPr>
        <w:t>را به پایان رسانید. بلافاصله رشته حقوق بین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الملل را در دانشگاه مفید و سپس در دانشگاه تهران ادامه داد. همه مقاطع</w:t>
      </w:r>
      <w:r w:rsidR="005801A6" w:rsidRPr="00BD3BD2">
        <w:rPr>
          <w:rFonts w:hint="cs"/>
          <w:sz w:val="28"/>
          <w:szCs w:val="28"/>
          <w:rtl/>
          <w:lang w:bidi="fa-IR"/>
        </w:rPr>
        <w:t xml:space="preserve"> را با </w:t>
      </w:r>
      <w:r w:rsidRPr="00BD3BD2">
        <w:rPr>
          <w:rFonts w:hint="cs"/>
          <w:sz w:val="28"/>
          <w:szCs w:val="28"/>
          <w:rtl/>
          <w:lang w:bidi="fa-IR"/>
        </w:rPr>
        <w:t>ممتاز</w:t>
      </w:r>
      <w:r w:rsidR="00F5642B" w:rsidRPr="00BD3BD2">
        <w:rPr>
          <w:rFonts w:hint="cs"/>
          <w:sz w:val="28"/>
          <w:szCs w:val="28"/>
          <w:rtl/>
          <w:lang w:bidi="fa-IR"/>
        </w:rPr>
        <w:t>ی</w:t>
      </w:r>
      <w:r w:rsidR="005801A6" w:rsidRPr="00BD3BD2">
        <w:rPr>
          <w:rFonts w:hint="cs"/>
          <w:sz w:val="28"/>
          <w:szCs w:val="28"/>
          <w:rtl/>
          <w:lang w:bidi="fa-IR"/>
        </w:rPr>
        <w:t xml:space="preserve"> و</w:t>
      </w:r>
      <w:r w:rsidRPr="00BD3BD2">
        <w:rPr>
          <w:rFonts w:hint="cs"/>
          <w:sz w:val="28"/>
          <w:szCs w:val="28"/>
          <w:rtl/>
          <w:lang w:bidi="fa-IR"/>
        </w:rPr>
        <w:t xml:space="preserve"> برجست</w:t>
      </w:r>
      <w:r w:rsidR="005801A6" w:rsidRPr="00BD3BD2">
        <w:rPr>
          <w:rFonts w:hint="cs"/>
          <w:sz w:val="28"/>
          <w:szCs w:val="28"/>
          <w:rtl/>
          <w:lang w:bidi="fa-IR"/>
        </w:rPr>
        <w:t xml:space="preserve">گی  </w:t>
      </w:r>
      <w:r w:rsidR="00F5642B" w:rsidRPr="00BD3BD2">
        <w:rPr>
          <w:rFonts w:hint="cs"/>
          <w:sz w:val="28"/>
          <w:szCs w:val="28"/>
          <w:rtl/>
          <w:lang w:bidi="fa-IR"/>
        </w:rPr>
        <w:t>به سر می آورد</w:t>
      </w:r>
      <w:r w:rsidR="005B57EE" w:rsidRPr="00BD3BD2">
        <w:rPr>
          <w:rFonts w:hint="cs"/>
          <w:sz w:val="28"/>
          <w:szCs w:val="28"/>
          <w:rtl/>
          <w:lang w:bidi="fa-IR"/>
        </w:rPr>
        <w:t xml:space="preserve"> و بسیار مورد عنایت استادان بود</w:t>
      </w:r>
      <w:r w:rsidR="00F5642B" w:rsidRPr="00BD3BD2">
        <w:rPr>
          <w:rFonts w:hint="cs"/>
          <w:sz w:val="28"/>
          <w:szCs w:val="28"/>
          <w:rtl/>
          <w:lang w:bidi="fa-IR"/>
        </w:rPr>
        <w:t>.</w:t>
      </w:r>
      <w:r w:rsidRPr="00BD3BD2">
        <w:rPr>
          <w:rFonts w:hint="cs"/>
          <w:sz w:val="28"/>
          <w:szCs w:val="28"/>
          <w:rtl/>
          <w:lang w:bidi="fa-IR"/>
        </w:rPr>
        <w:t xml:space="preserve"> از </w:t>
      </w:r>
      <w:r w:rsidR="005B57EE" w:rsidRPr="00BD3BD2">
        <w:rPr>
          <w:rFonts w:hint="cs"/>
          <w:sz w:val="28"/>
          <w:szCs w:val="28"/>
          <w:rtl/>
          <w:lang w:bidi="fa-IR"/>
        </w:rPr>
        <w:t xml:space="preserve">جمله </w:t>
      </w:r>
      <w:r w:rsidRPr="00BD3BD2">
        <w:rPr>
          <w:rFonts w:hint="cs"/>
          <w:sz w:val="28"/>
          <w:szCs w:val="28"/>
          <w:rtl/>
          <w:lang w:bidi="fa-IR"/>
        </w:rPr>
        <w:t>بسیار مورد عنایت و لطف مؤسس ارجمند دانشگاه مفید، حضرت آیت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 xml:space="preserve">الله العظمی </w:t>
      </w:r>
      <w:r w:rsidR="00F5642B" w:rsidRPr="00BD3BD2">
        <w:rPr>
          <w:rFonts w:hint="cs"/>
          <w:sz w:val="28"/>
          <w:szCs w:val="28"/>
          <w:rtl/>
          <w:lang w:bidi="fa-IR"/>
        </w:rPr>
        <w:t xml:space="preserve">موسوی </w:t>
      </w:r>
      <w:r w:rsidRPr="00BD3BD2">
        <w:rPr>
          <w:rFonts w:hint="cs"/>
          <w:sz w:val="28"/>
          <w:szCs w:val="28"/>
          <w:rtl/>
          <w:lang w:bidi="fa-IR"/>
        </w:rPr>
        <w:t>اردبیلی بود. شماری از کتاب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های فقهی معظم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 xml:space="preserve"> له را </w:t>
      </w:r>
      <w:r w:rsidR="005B57EE" w:rsidRPr="00BD3BD2">
        <w:rPr>
          <w:rFonts w:hint="cs"/>
          <w:sz w:val="28"/>
          <w:szCs w:val="28"/>
          <w:rtl/>
          <w:lang w:bidi="fa-IR"/>
        </w:rPr>
        <w:t xml:space="preserve">او </w:t>
      </w:r>
      <w:r w:rsidRPr="00BD3BD2">
        <w:rPr>
          <w:rFonts w:hint="cs"/>
          <w:sz w:val="28"/>
          <w:szCs w:val="28"/>
          <w:rtl/>
          <w:lang w:bidi="fa-IR"/>
        </w:rPr>
        <w:t xml:space="preserve">ویرایش و آماده چاپ 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 xml:space="preserve">نمود. فضل و دانش حوزوی او هرگز از </w:t>
      </w:r>
      <w:r w:rsidR="0042356D" w:rsidRPr="00BD3BD2">
        <w:rPr>
          <w:rFonts w:hint="cs"/>
          <w:sz w:val="28"/>
          <w:szCs w:val="28"/>
          <w:rtl/>
          <w:lang w:bidi="fa-IR"/>
        </w:rPr>
        <w:t xml:space="preserve">ژرفا </w:t>
      </w:r>
      <w:r w:rsidRPr="00BD3BD2">
        <w:rPr>
          <w:rFonts w:hint="cs"/>
          <w:sz w:val="28"/>
          <w:szCs w:val="28"/>
          <w:rtl/>
          <w:lang w:bidi="fa-IR"/>
        </w:rPr>
        <w:t>و وسعت دانش حقوقی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 xml:space="preserve">اش کمتر نبود. در چندین مقطع از تحصیلات حوزوی طلبه ممتاز بود. او در سایه آشنایی عمیق با مبانی فقهی و اصولی، </w:t>
      </w:r>
      <w:r w:rsidR="00B14144" w:rsidRPr="00BD3BD2">
        <w:rPr>
          <w:rFonts w:hint="cs"/>
          <w:sz w:val="28"/>
          <w:szCs w:val="28"/>
          <w:rtl/>
          <w:lang w:bidi="fa-IR"/>
        </w:rPr>
        <w:t xml:space="preserve">در مباحث فقهی و حقوقی </w:t>
      </w:r>
      <w:r w:rsidRPr="00BD3BD2">
        <w:rPr>
          <w:rFonts w:hint="cs"/>
          <w:sz w:val="28"/>
          <w:szCs w:val="28"/>
          <w:rtl/>
          <w:lang w:bidi="fa-IR"/>
        </w:rPr>
        <w:t>نظریه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پردازی می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کرد. دکتر قربان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نیا متعلق به نسلی از حوزویان بود که به تعینات دست و پا گیر حوزوی و</w:t>
      </w:r>
      <w:r w:rsidR="0042356D" w:rsidRPr="00BD3BD2">
        <w:rPr>
          <w:rFonts w:hint="cs"/>
          <w:sz w:val="28"/>
          <w:szCs w:val="28"/>
          <w:rtl/>
          <w:lang w:bidi="fa-IR"/>
        </w:rPr>
        <w:t xml:space="preserve"> </w:t>
      </w:r>
      <w:r w:rsidR="00F5642B" w:rsidRPr="00BD3BD2">
        <w:rPr>
          <w:rFonts w:hint="cs"/>
          <w:sz w:val="28"/>
          <w:szCs w:val="28"/>
          <w:rtl/>
          <w:lang w:bidi="fa-IR"/>
        </w:rPr>
        <w:t xml:space="preserve">عنوان های پرطمطراق و </w:t>
      </w:r>
      <w:r w:rsidRPr="00BD3BD2">
        <w:rPr>
          <w:rFonts w:hint="cs"/>
          <w:sz w:val="28"/>
          <w:szCs w:val="28"/>
          <w:rtl/>
          <w:lang w:bidi="fa-IR"/>
        </w:rPr>
        <w:t>نمودهای بیرونی طلبگی بها نمی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دهند</w:t>
      </w:r>
      <w:r w:rsidR="00B14144" w:rsidRPr="00BD3BD2">
        <w:rPr>
          <w:rFonts w:hint="cs"/>
          <w:sz w:val="28"/>
          <w:szCs w:val="28"/>
          <w:rtl/>
          <w:lang w:bidi="fa-IR"/>
        </w:rPr>
        <w:t xml:space="preserve">؛ </w:t>
      </w:r>
      <w:r w:rsidR="005801A6" w:rsidRPr="00BD3BD2">
        <w:rPr>
          <w:rFonts w:hint="cs"/>
          <w:sz w:val="28"/>
          <w:szCs w:val="28"/>
          <w:rtl/>
          <w:lang w:bidi="fa-IR"/>
        </w:rPr>
        <w:t xml:space="preserve">آنها </w:t>
      </w:r>
      <w:r w:rsidR="00B14144" w:rsidRPr="00BD3BD2">
        <w:rPr>
          <w:rFonts w:hint="cs"/>
          <w:sz w:val="28"/>
          <w:szCs w:val="28"/>
          <w:rtl/>
          <w:lang w:bidi="fa-IR"/>
        </w:rPr>
        <w:t xml:space="preserve">بر عکس </w:t>
      </w:r>
      <w:r w:rsidRPr="00BD3BD2">
        <w:rPr>
          <w:rFonts w:hint="cs"/>
          <w:sz w:val="28"/>
          <w:szCs w:val="28"/>
          <w:rtl/>
          <w:lang w:bidi="fa-IR"/>
        </w:rPr>
        <w:t xml:space="preserve">به کار و کارآمدی و جوهر اخلاقی و علمی طلبگی و شأن رسالت عالمان راستین </w:t>
      </w:r>
      <w:r w:rsidRPr="00BD3BD2">
        <w:rPr>
          <w:sz w:val="28"/>
          <w:szCs w:val="28"/>
          <w:rtl/>
          <w:lang w:bidi="fa-IR"/>
        </w:rPr>
        <w:t>–</w:t>
      </w:r>
      <w:r w:rsidRPr="00BD3BD2">
        <w:rPr>
          <w:rFonts w:hint="cs"/>
          <w:sz w:val="28"/>
          <w:szCs w:val="28"/>
          <w:rtl/>
          <w:lang w:bidi="fa-IR"/>
        </w:rPr>
        <w:t xml:space="preserve">آن هم رسالتی جهانی و </w:t>
      </w:r>
      <w:r w:rsidR="00F5642B" w:rsidRPr="00BD3BD2">
        <w:rPr>
          <w:rFonts w:hint="cs"/>
          <w:sz w:val="28"/>
          <w:szCs w:val="28"/>
          <w:rtl/>
          <w:lang w:bidi="fa-IR"/>
        </w:rPr>
        <w:t xml:space="preserve">روشن بینانه و </w:t>
      </w:r>
      <w:r w:rsidRPr="00BD3BD2">
        <w:rPr>
          <w:rFonts w:hint="cs"/>
          <w:sz w:val="28"/>
          <w:szCs w:val="28"/>
          <w:rtl/>
          <w:lang w:bidi="fa-IR"/>
        </w:rPr>
        <w:t>نه رسالتی محدود به فضای حوزه</w:t>
      </w:r>
      <w:r w:rsidR="00B14144" w:rsidRPr="00BD3BD2">
        <w:rPr>
          <w:rFonts w:hint="cs"/>
          <w:sz w:val="28"/>
          <w:szCs w:val="28"/>
          <w:rtl/>
          <w:lang w:bidi="fa-IR"/>
        </w:rPr>
        <w:t xml:space="preserve"> علمیه</w:t>
      </w:r>
      <w:r w:rsidRPr="00BD3BD2">
        <w:rPr>
          <w:rFonts w:hint="cs"/>
          <w:sz w:val="28"/>
          <w:szCs w:val="28"/>
          <w:rtl/>
          <w:lang w:bidi="fa-IR"/>
        </w:rPr>
        <w:t>- چشم می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دوزند.</w:t>
      </w:r>
    </w:p>
    <w:p w:rsidR="00F5642B" w:rsidRPr="00BD3BD2" w:rsidRDefault="00D37FB0" w:rsidP="0042356D">
      <w:pPr>
        <w:pStyle w:val="ListParagraph"/>
        <w:bidi/>
        <w:spacing w:line="276" w:lineRule="auto"/>
        <w:jc w:val="both"/>
        <w:rPr>
          <w:sz w:val="28"/>
          <w:szCs w:val="28"/>
          <w:rtl/>
          <w:lang w:bidi="fa-IR"/>
        </w:rPr>
      </w:pPr>
      <w:r w:rsidRPr="00BD3BD2">
        <w:rPr>
          <w:rFonts w:hint="cs"/>
          <w:sz w:val="28"/>
          <w:szCs w:val="28"/>
          <w:rtl/>
          <w:lang w:bidi="fa-IR"/>
        </w:rPr>
        <w:t>حس عمیق و انسانی</w:t>
      </w:r>
      <w:r w:rsidR="005801A6" w:rsidRPr="00BD3BD2">
        <w:rPr>
          <w:rFonts w:hint="cs"/>
          <w:sz w:val="28"/>
          <w:szCs w:val="28"/>
          <w:rtl/>
          <w:lang w:bidi="fa-IR"/>
        </w:rPr>
        <w:t xml:space="preserve"> دکتر قربان نیا </w:t>
      </w:r>
      <w:r w:rsidRPr="00BD3BD2">
        <w:rPr>
          <w:rFonts w:hint="cs"/>
          <w:sz w:val="28"/>
          <w:szCs w:val="28"/>
          <w:rtl/>
          <w:lang w:bidi="fa-IR"/>
        </w:rPr>
        <w:t>او را به وادی حقوق بشر کشانید و در این راه سخت و مؤثر کوشید. شرح تلاش ها</w:t>
      </w:r>
      <w:r w:rsidR="005801A6" w:rsidRPr="00BD3BD2">
        <w:rPr>
          <w:rFonts w:hint="cs"/>
          <w:sz w:val="28"/>
          <w:szCs w:val="28"/>
          <w:rtl/>
          <w:lang w:bidi="fa-IR"/>
        </w:rPr>
        <w:t>ی علمی و عملی اش</w:t>
      </w:r>
      <w:r w:rsidRPr="00BD3BD2">
        <w:rPr>
          <w:rFonts w:hint="cs"/>
          <w:sz w:val="28"/>
          <w:szCs w:val="28"/>
          <w:rtl/>
          <w:lang w:bidi="fa-IR"/>
        </w:rPr>
        <w:t xml:space="preserve"> در این باره مثنوی هفتاد من کاغذ می شود. برای توسعه حقوق بشر و ارتقای شأن و کرامت آدمیان در این سرزمین، واقع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گرا و هوشمند بود، نه آرمان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گرا و خیالزده. عشق</w:t>
      </w:r>
      <w:r w:rsidR="00B14144" w:rsidRPr="00BD3BD2">
        <w:rPr>
          <w:rFonts w:hint="cs"/>
          <w:sz w:val="28"/>
          <w:szCs w:val="28"/>
          <w:rtl/>
          <w:lang w:bidi="fa-IR"/>
        </w:rPr>
        <w:t xml:space="preserve">، </w:t>
      </w:r>
      <w:r w:rsidRPr="00BD3BD2">
        <w:rPr>
          <w:rFonts w:hint="cs"/>
          <w:sz w:val="28"/>
          <w:szCs w:val="28"/>
          <w:rtl/>
          <w:lang w:bidi="fa-IR"/>
        </w:rPr>
        <w:t>اعتقاد و آگاهی عمیق</w:t>
      </w:r>
      <w:r w:rsidR="005801A6" w:rsidRPr="00BD3BD2">
        <w:rPr>
          <w:rFonts w:hint="cs"/>
          <w:sz w:val="28"/>
          <w:szCs w:val="28"/>
          <w:rtl/>
          <w:lang w:bidi="fa-IR"/>
        </w:rPr>
        <w:t>ش</w:t>
      </w:r>
      <w:r w:rsidRPr="00BD3BD2">
        <w:rPr>
          <w:rFonts w:hint="cs"/>
          <w:sz w:val="28"/>
          <w:szCs w:val="28"/>
          <w:rtl/>
          <w:lang w:bidi="fa-IR"/>
        </w:rPr>
        <w:t xml:space="preserve"> به اسلام او را وامی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داشت تا در بازخوانی و</w:t>
      </w:r>
      <w:r w:rsidR="00B14144" w:rsidRPr="00BD3BD2">
        <w:rPr>
          <w:rFonts w:hint="cs"/>
          <w:sz w:val="28"/>
          <w:szCs w:val="28"/>
          <w:rtl/>
          <w:lang w:bidi="fa-IR"/>
        </w:rPr>
        <w:t xml:space="preserve"> </w:t>
      </w:r>
      <w:r w:rsidRPr="00BD3BD2">
        <w:rPr>
          <w:rFonts w:hint="cs"/>
          <w:sz w:val="28"/>
          <w:szCs w:val="28"/>
          <w:rtl/>
          <w:lang w:bidi="fa-IR"/>
        </w:rPr>
        <w:t xml:space="preserve">بازاندیشی منابع اسلامی و ارائه رهیافتی کرامت 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 xml:space="preserve">مدار و انسانی از اسلام سخت بکوشد. این را </w:t>
      </w:r>
      <w:r w:rsidR="00B14144" w:rsidRPr="00BD3BD2">
        <w:rPr>
          <w:rFonts w:hint="cs"/>
          <w:sz w:val="28"/>
          <w:szCs w:val="28"/>
          <w:rtl/>
          <w:lang w:bidi="fa-IR"/>
        </w:rPr>
        <w:t xml:space="preserve">جای جای </w:t>
      </w:r>
      <w:r w:rsidRPr="00BD3BD2">
        <w:rPr>
          <w:rFonts w:hint="cs"/>
          <w:sz w:val="28"/>
          <w:szCs w:val="28"/>
          <w:rtl/>
          <w:lang w:bidi="fa-IR"/>
        </w:rPr>
        <w:t>سیاهه بلند نوشته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 xml:space="preserve">هایش به ما می 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 xml:space="preserve">گوید. </w:t>
      </w:r>
      <w:r w:rsidR="00F5642B" w:rsidRPr="00BD3BD2">
        <w:rPr>
          <w:rFonts w:hint="cs"/>
          <w:sz w:val="28"/>
          <w:szCs w:val="28"/>
          <w:rtl/>
          <w:lang w:bidi="fa-IR"/>
        </w:rPr>
        <w:t>حس بشردوستی</w:t>
      </w:r>
      <w:r w:rsidR="00F5642B" w:rsidRPr="00BD3BD2">
        <w:rPr>
          <w:sz w:val="28"/>
          <w:szCs w:val="28"/>
          <w:rtl/>
          <w:lang w:bidi="fa-IR"/>
        </w:rPr>
        <w:softHyphen/>
      </w:r>
      <w:r w:rsidR="00F5642B" w:rsidRPr="00BD3BD2">
        <w:rPr>
          <w:rFonts w:hint="cs"/>
          <w:sz w:val="28"/>
          <w:szCs w:val="28"/>
          <w:rtl/>
          <w:lang w:bidi="fa-IR"/>
        </w:rPr>
        <w:t>اش او را به حقوق بشردوستانه هم سوق داد. چون در آن حوزه هم سخن از انسان و کرامت او در میان است.</w:t>
      </w:r>
    </w:p>
    <w:p w:rsidR="00D37FB0" w:rsidRPr="00BD3BD2" w:rsidRDefault="00D37FB0" w:rsidP="005801A6">
      <w:pPr>
        <w:pStyle w:val="ListParagraph"/>
        <w:bidi/>
        <w:spacing w:line="276" w:lineRule="auto"/>
        <w:jc w:val="both"/>
        <w:rPr>
          <w:sz w:val="28"/>
          <w:szCs w:val="28"/>
          <w:rtl/>
          <w:lang w:bidi="fa-IR"/>
        </w:rPr>
      </w:pPr>
    </w:p>
    <w:p w:rsidR="00F5642B" w:rsidRPr="00BD3BD2" w:rsidRDefault="00D37FB0" w:rsidP="005801A6">
      <w:pPr>
        <w:pStyle w:val="ListParagraph"/>
        <w:bidi/>
        <w:spacing w:line="276" w:lineRule="auto"/>
        <w:jc w:val="both"/>
        <w:rPr>
          <w:sz w:val="28"/>
          <w:szCs w:val="28"/>
          <w:rtl/>
          <w:lang w:bidi="fa-IR"/>
        </w:rPr>
      </w:pPr>
      <w:r w:rsidRPr="00BD3BD2">
        <w:rPr>
          <w:rFonts w:hint="cs"/>
          <w:sz w:val="28"/>
          <w:szCs w:val="28"/>
          <w:rtl/>
          <w:lang w:bidi="fa-IR"/>
        </w:rPr>
        <w:t>برای حقوق اقلیت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ها و بویژه حقوق زنان سخت کوشید. طرح تحقیقاتی عظیم و ماندگاری را در حوزه حقوق زنان سامان</w:t>
      </w:r>
      <w:r w:rsidR="0042356D" w:rsidRPr="00BD3BD2">
        <w:rPr>
          <w:rFonts w:hint="cs"/>
          <w:sz w:val="28"/>
          <w:szCs w:val="28"/>
          <w:rtl/>
          <w:lang w:bidi="fa-IR"/>
        </w:rPr>
        <w:t xml:space="preserve"> 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 xml:space="preserve">دهی و اجرا کرد و منشور حقوق زنان را تدوین نمود. </w:t>
      </w:r>
    </w:p>
    <w:p w:rsidR="00D37FB0" w:rsidRPr="00BD3BD2" w:rsidRDefault="00D37FB0" w:rsidP="00F5642B">
      <w:pPr>
        <w:pStyle w:val="ListParagraph"/>
        <w:bidi/>
        <w:spacing w:line="276" w:lineRule="auto"/>
        <w:jc w:val="both"/>
        <w:rPr>
          <w:sz w:val="28"/>
          <w:szCs w:val="28"/>
          <w:rtl/>
          <w:lang w:bidi="fa-IR"/>
        </w:rPr>
      </w:pPr>
      <w:r w:rsidRPr="00BD3BD2">
        <w:rPr>
          <w:rFonts w:hint="cs"/>
          <w:sz w:val="28"/>
          <w:szCs w:val="28"/>
          <w:rtl/>
          <w:lang w:bidi="fa-IR"/>
        </w:rPr>
        <w:t>اندیشه</w:t>
      </w:r>
      <w:r w:rsidR="0042356D" w:rsidRPr="00BD3BD2">
        <w:rPr>
          <w:rFonts w:hint="cs"/>
          <w:sz w:val="28"/>
          <w:szCs w:val="28"/>
          <w:rtl/>
          <w:lang w:bidi="fa-IR"/>
        </w:rPr>
        <w:t xml:space="preserve"> 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هایش به مراتب وسیع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تر از آن چ</w:t>
      </w:r>
      <w:r w:rsidR="005801A6" w:rsidRPr="00BD3BD2">
        <w:rPr>
          <w:rFonts w:hint="cs"/>
          <w:sz w:val="28"/>
          <w:szCs w:val="28"/>
          <w:rtl/>
          <w:lang w:bidi="fa-IR"/>
        </w:rPr>
        <w:t>یز</w:t>
      </w:r>
      <w:r w:rsidRPr="00BD3BD2">
        <w:rPr>
          <w:rFonts w:hint="cs"/>
          <w:sz w:val="28"/>
          <w:szCs w:val="28"/>
          <w:rtl/>
          <w:lang w:bidi="fa-IR"/>
        </w:rPr>
        <w:t>ی بود که می نوشت و در عموم می گفت؛ چون تنگناها، موانع، تعصب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های کور و انجمادها را هم خوب می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شناخت</w:t>
      </w:r>
      <w:r w:rsidR="005801A6" w:rsidRPr="00BD3BD2">
        <w:rPr>
          <w:rFonts w:hint="cs"/>
          <w:sz w:val="28"/>
          <w:szCs w:val="28"/>
          <w:rtl/>
          <w:lang w:bidi="fa-IR"/>
        </w:rPr>
        <w:t xml:space="preserve"> و حتی گاه از آنها زخم بر </w:t>
      </w:r>
      <w:r w:rsidR="00F5642B" w:rsidRPr="00BD3BD2">
        <w:rPr>
          <w:rFonts w:hint="cs"/>
          <w:sz w:val="28"/>
          <w:szCs w:val="28"/>
          <w:rtl/>
          <w:lang w:bidi="fa-IR"/>
        </w:rPr>
        <w:t>تن داشت</w:t>
      </w:r>
      <w:r w:rsidRPr="00BD3BD2">
        <w:rPr>
          <w:rFonts w:hint="cs"/>
          <w:sz w:val="28"/>
          <w:szCs w:val="28"/>
          <w:rtl/>
          <w:lang w:bidi="fa-IR"/>
        </w:rPr>
        <w:t xml:space="preserve">. </w:t>
      </w:r>
    </w:p>
    <w:p w:rsidR="00D37FB0" w:rsidRPr="00BD3BD2" w:rsidRDefault="00D37FB0" w:rsidP="00F5642B">
      <w:pPr>
        <w:pStyle w:val="ListParagraph"/>
        <w:bidi/>
        <w:spacing w:line="276" w:lineRule="auto"/>
        <w:jc w:val="both"/>
        <w:rPr>
          <w:sz w:val="28"/>
          <w:szCs w:val="28"/>
          <w:rtl/>
          <w:lang w:bidi="fa-IR"/>
        </w:rPr>
      </w:pPr>
      <w:r w:rsidRPr="00BD3BD2">
        <w:rPr>
          <w:rFonts w:hint="cs"/>
          <w:sz w:val="28"/>
          <w:szCs w:val="28"/>
          <w:rtl/>
          <w:lang w:bidi="fa-IR"/>
        </w:rPr>
        <w:lastRenderedPageBreak/>
        <w:t xml:space="preserve">دریغ که این سرمایه اجتماعی گرانقدر برای کشور، حوزه </w:t>
      </w:r>
      <w:r w:rsidR="0042356D" w:rsidRPr="00BD3BD2">
        <w:rPr>
          <w:rFonts w:hint="cs"/>
          <w:sz w:val="28"/>
          <w:szCs w:val="28"/>
          <w:rtl/>
          <w:lang w:bidi="fa-IR"/>
        </w:rPr>
        <w:t xml:space="preserve">های </w:t>
      </w:r>
      <w:r w:rsidRPr="00BD3BD2">
        <w:rPr>
          <w:rFonts w:hint="cs"/>
          <w:sz w:val="28"/>
          <w:szCs w:val="28"/>
          <w:rtl/>
          <w:lang w:bidi="fa-IR"/>
        </w:rPr>
        <w:t xml:space="preserve">علمیه </w:t>
      </w:r>
      <w:r w:rsidR="00F5642B" w:rsidRPr="00BD3BD2">
        <w:rPr>
          <w:rFonts w:hint="cs"/>
          <w:sz w:val="28"/>
          <w:szCs w:val="28"/>
          <w:rtl/>
          <w:lang w:bidi="fa-IR"/>
        </w:rPr>
        <w:t>و</w:t>
      </w:r>
      <w:r w:rsidRPr="00BD3BD2">
        <w:rPr>
          <w:rFonts w:hint="cs"/>
          <w:sz w:val="28"/>
          <w:szCs w:val="28"/>
          <w:rtl/>
          <w:lang w:bidi="fa-IR"/>
        </w:rPr>
        <w:t xml:space="preserve"> دانشگاه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ها قربانی بی</w:t>
      </w:r>
      <w:r w:rsidRPr="00BD3BD2">
        <w:rPr>
          <w:sz w:val="28"/>
          <w:szCs w:val="28"/>
          <w:lang w:bidi="fa-IR"/>
        </w:rPr>
        <w:t xml:space="preserve"> 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توجهی و غفلت نابخشودنی پرده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 xml:space="preserve">دارانی شد که حریم امن حرم را </w:t>
      </w:r>
      <w:r w:rsidR="00B14144" w:rsidRPr="00BD3BD2">
        <w:rPr>
          <w:rFonts w:hint="cs"/>
          <w:sz w:val="28"/>
          <w:szCs w:val="28"/>
          <w:rtl/>
          <w:lang w:bidi="fa-IR"/>
        </w:rPr>
        <w:t xml:space="preserve">چنان که باید </w:t>
      </w:r>
      <w:r w:rsidRPr="00BD3BD2">
        <w:rPr>
          <w:rFonts w:hint="cs"/>
          <w:sz w:val="28"/>
          <w:szCs w:val="28"/>
          <w:rtl/>
          <w:lang w:bidi="fa-IR"/>
        </w:rPr>
        <w:t>پاس نداشتند. نظم استاد دکتر قربان</w:t>
      </w:r>
      <w:r w:rsidRPr="00BD3BD2">
        <w:rPr>
          <w:sz w:val="28"/>
          <w:szCs w:val="28"/>
          <w:lang w:bidi="fa-IR"/>
        </w:rPr>
        <w:t xml:space="preserve"> 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نیا در همه امور زبانزد بود</w:t>
      </w:r>
      <w:r w:rsidR="005801A6" w:rsidRPr="00BD3BD2">
        <w:rPr>
          <w:rFonts w:hint="cs"/>
          <w:sz w:val="28"/>
          <w:szCs w:val="28"/>
          <w:rtl/>
          <w:lang w:bidi="fa-IR"/>
        </w:rPr>
        <w:t>؛</w:t>
      </w:r>
      <w:r w:rsidRPr="00BD3BD2">
        <w:rPr>
          <w:rFonts w:hint="cs"/>
          <w:sz w:val="28"/>
          <w:szCs w:val="28"/>
          <w:rtl/>
          <w:lang w:bidi="fa-IR"/>
        </w:rPr>
        <w:t xml:space="preserve"> دریغ </w:t>
      </w:r>
      <w:r w:rsidR="00B14144" w:rsidRPr="00BD3BD2">
        <w:rPr>
          <w:rFonts w:hint="cs"/>
          <w:sz w:val="28"/>
          <w:szCs w:val="28"/>
          <w:rtl/>
          <w:lang w:bidi="fa-IR"/>
        </w:rPr>
        <w:t xml:space="preserve">اما </w:t>
      </w:r>
      <w:r w:rsidRPr="00BD3BD2">
        <w:rPr>
          <w:rFonts w:hint="cs"/>
          <w:sz w:val="28"/>
          <w:szCs w:val="28"/>
          <w:rtl/>
          <w:lang w:bidi="fa-IR"/>
        </w:rPr>
        <w:t>که او قربانی بی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نظمی و هرج و مرج مدیر</w:t>
      </w:r>
      <w:r w:rsidR="00F5642B" w:rsidRPr="00BD3BD2">
        <w:rPr>
          <w:rFonts w:hint="cs"/>
          <w:sz w:val="28"/>
          <w:szCs w:val="28"/>
          <w:rtl/>
          <w:lang w:bidi="fa-IR"/>
        </w:rPr>
        <w:t xml:space="preserve">ان بی کفایت حریم امن الهی </w:t>
      </w:r>
      <w:r w:rsidRPr="00BD3BD2">
        <w:rPr>
          <w:rFonts w:hint="cs"/>
          <w:sz w:val="28"/>
          <w:szCs w:val="28"/>
          <w:rtl/>
          <w:lang w:bidi="fa-IR"/>
        </w:rPr>
        <w:t xml:space="preserve">شد. </w:t>
      </w:r>
      <w:r w:rsidR="005B57EE" w:rsidRPr="00BD3BD2">
        <w:rPr>
          <w:rFonts w:hint="cs"/>
          <w:sz w:val="28"/>
          <w:szCs w:val="28"/>
          <w:rtl/>
          <w:lang w:bidi="fa-IR"/>
        </w:rPr>
        <w:t xml:space="preserve">دریغ و درد که </w:t>
      </w:r>
      <w:r w:rsidRPr="00BD3BD2">
        <w:rPr>
          <w:rFonts w:hint="cs"/>
          <w:sz w:val="28"/>
          <w:szCs w:val="28"/>
          <w:rtl/>
          <w:lang w:bidi="fa-IR"/>
        </w:rPr>
        <w:t>در دنیایی که مدیریت ازدحام</w:t>
      </w:r>
      <w:r w:rsidRPr="00BD3BD2">
        <w:rPr>
          <w:rStyle w:val="FootnoteReference"/>
          <w:sz w:val="28"/>
          <w:szCs w:val="28"/>
          <w:rtl/>
          <w:lang w:bidi="fa-IR"/>
        </w:rPr>
        <w:footnoteReference w:id="1"/>
      </w:r>
      <w:r w:rsidRPr="00BD3BD2">
        <w:rPr>
          <w:rFonts w:hint="cs"/>
          <w:sz w:val="28"/>
          <w:szCs w:val="28"/>
          <w:rtl/>
          <w:lang w:bidi="fa-IR"/>
        </w:rPr>
        <w:t xml:space="preserve"> در دانشگاه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ها تدریس می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شود و گردهم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آیی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هایی به اندازه حج و گسترده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 xml:space="preserve">تر از آن </w:t>
      </w:r>
      <w:r w:rsidR="00F5642B" w:rsidRPr="00BD3BD2">
        <w:rPr>
          <w:rFonts w:hint="cs"/>
          <w:sz w:val="28"/>
          <w:szCs w:val="28"/>
          <w:rtl/>
          <w:lang w:bidi="fa-IR"/>
        </w:rPr>
        <w:t xml:space="preserve">در جای جای زمین </w:t>
      </w:r>
      <w:r w:rsidRPr="00BD3BD2">
        <w:rPr>
          <w:rFonts w:hint="cs"/>
          <w:sz w:val="28"/>
          <w:szCs w:val="28"/>
          <w:rtl/>
          <w:lang w:bidi="fa-IR"/>
        </w:rPr>
        <w:t>به آسانی و بی هیچ هزینه ای اد</w:t>
      </w:r>
      <w:r w:rsidR="005801A6" w:rsidRPr="00BD3BD2">
        <w:rPr>
          <w:rFonts w:hint="cs"/>
          <w:sz w:val="28"/>
          <w:szCs w:val="28"/>
          <w:rtl/>
          <w:lang w:bidi="fa-IR"/>
        </w:rPr>
        <w:t>ا</w:t>
      </w:r>
      <w:r w:rsidRPr="00BD3BD2">
        <w:rPr>
          <w:rFonts w:hint="cs"/>
          <w:sz w:val="28"/>
          <w:szCs w:val="28"/>
          <w:rtl/>
          <w:lang w:bidi="fa-IR"/>
        </w:rPr>
        <w:t xml:space="preserve">ره می 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شود، سرمایه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های جهان اسلام پایمال بی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تدبیری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ها و سوءمدیریت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های پرده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داران شمشیرزن می شود</w:t>
      </w:r>
      <w:r w:rsidR="00F5642B" w:rsidRPr="00BD3BD2">
        <w:rPr>
          <w:rFonts w:hint="cs"/>
          <w:sz w:val="28"/>
          <w:szCs w:val="28"/>
          <w:rtl/>
          <w:lang w:bidi="fa-IR"/>
        </w:rPr>
        <w:t xml:space="preserve"> و اسباب سرافکندگی مسلمانان را فراهم می آورد</w:t>
      </w:r>
      <w:r w:rsidRPr="00BD3BD2">
        <w:rPr>
          <w:rFonts w:hint="cs"/>
          <w:sz w:val="28"/>
          <w:szCs w:val="28"/>
          <w:rtl/>
          <w:lang w:bidi="fa-IR"/>
        </w:rPr>
        <w:t>. تردید ندارم که روح حساس و بلند عالم وارسته دکتر قربان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 xml:space="preserve">نیا اکنون از همه ما انتظار دارد تا برای صیانت از جان رهسپاران کوی دوست </w:t>
      </w:r>
      <w:r w:rsidR="005801A6" w:rsidRPr="00BD3BD2">
        <w:rPr>
          <w:rFonts w:hint="cs"/>
          <w:sz w:val="28"/>
          <w:szCs w:val="28"/>
          <w:rtl/>
          <w:lang w:bidi="fa-IR"/>
        </w:rPr>
        <w:t xml:space="preserve">بکوشیم و </w:t>
      </w:r>
      <w:r w:rsidRPr="00BD3BD2">
        <w:rPr>
          <w:rFonts w:hint="cs"/>
          <w:sz w:val="28"/>
          <w:szCs w:val="28"/>
          <w:rtl/>
          <w:lang w:bidi="fa-IR"/>
        </w:rPr>
        <w:t>تمهیدی بنیادی بیندیشیم.</w:t>
      </w:r>
    </w:p>
    <w:p w:rsidR="00D37FB0" w:rsidRPr="00BD3BD2" w:rsidRDefault="00D37FB0" w:rsidP="00336911">
      <w:pPr>
        <w:pStyle w:val="ListParagraph"/>
        <w:bidi/>
        <w:spacing w:line="276" w:lineRule="auto"/>
        <w:jc w:val="both"/>
        <w:rPr>
          <w:sz w:val="28"/>
          <w:szCs w:val="28"/>
          <w:rtl/>
          <w:lang w:bidi="fa-IR"/>
        </w:rPr>
      </w:pPr>
      <w:r w:rsidRPr="00BD3BD2">
        <w:rPr>
          <w:rFonts w:hint="cs"/>
          <w:sz w:val="28"/>
          <w:szCs w:val="28"/>
          <w:rtl/>
          <w:lang w:bidi="fa-IR"/>
        </w:rPr>
        <w:t>باری ظرف روزهای گذشته برای دکتر قربان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نیا چه اشک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ها که ریخته نشد و چه بغض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 xml:space="preserve">ها که در گلو نشکست و چه خیل عظیمی از </w:t>
      </w:r>
      <w:r w:rsidR="002374EB" w:rsidRPr="00BD3BD2">
        <w:rPr>
          <w:rFonts w:hint="cs"/>
          <w:sz w:val="28"/>
          <w:szCs w:val="28"/>
          <w:rtl/>
          <w:lang w:bidi="fa-IR"/>
        </w:rPr>
        <w:t>جامعه فقه پژوهان و حقوق</w:t>
      </w:r>
      <w:r w:rsidR="0042356D" w:rsidRPr="00BD3BD2">
        <w:rPr>
          <w:rFonts w:hint="cs"/>
          <w:sz w:val="28"/>
          <w:szCs w:val="28"/>
          <w:rtl/>
          <w:lang w:bidi="fa-IR"/>
        </w:rPr>
        <w:t xml:space="preserve"> </w:t>
      </w:r>
      <w:r w:rsidR="002374EB" w:rsidRPr="00BD3BD2">
        <w:rPr>
          <w:rFonts w:hint="cs"/>
          <w:sz w:val="28"/>
          <w:szCs w:val="28"/>
          <w:rtl/>
          <w:lang w:bidi="fa-IR"/>
        </w:rPr>
        <w:softHyphen/>
        <w:t xml:space="preserve">دانان </w:t>
      </w:r>
      <w:r w:rsidRPr="00BD3BD2">
        <w:rPr>
          <w:rFonts w:hint="cs"/>
          <w:sz w:val="28"/>
          <w:szCs w:val="28"/>
          <w:rtl/>
          <w:lang w:bidi="fa-IR"/>
        </w:rPr>
        <w:t xml:space="preserve">که دردمند نبودند؛ اما این داغ بی گمان بر قلب هیچ کس چون همسر و همراهش در این سفر غم انگیز و دو </w:t>
      </w:r>
      <w:r w:rsidR="002374EB" w:rsidRPr="00BD3BD2">
        <w:rPr>
          <w:rFonts w:hint="cs"/>
          <w:sz w:val="28"/>
          <w:szCs w:val="28"/>
          <w:rtl/>
          <w:lang w:bidi="fa-IR"/>
        </w:rPr>
        <w:t xml:space="preserve">عزیر </w:t>
      </w:r>
      <w:r w:rsidRPr="00BD3BD2">
        <w:rPr>
          <w:rFonts w:hint="cs"/>
          <w:sz w:val="28"/>
          <w:szCs w:val="28"/>
          <w:rtl/>
          <w:lang w:bidi="fa-IR"/>
        </w:rPr>
        <w:t>دردانه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اش فائزه و حانیه سنگینی نمی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 xml:space="preserve">کند. فضای روابط در این خانه ایمانی بسیار </w:t>
      </w:r>
      <w:r w:rsidR="002374EB" w:rsidRPr="00BD3BD2">
        <w:rPr>
          <w:rFonts w:hint="cs"/>
          <w:sz w:val="28"/>
          <w:szCs w:val="28"/>
          <w:rtl/>
          <w:lang w:bidi="fa-IR"/>
        </w:rPr>
        <w:t>گرم</w:t>
      </w:r>
      <w:r w:rsidRPr="00BD3BD2">
        <w:rPr>
          <w:rFonts w:hint="cs"/>
          <w:sz w:val="28"/>
          <w:szCs w:val="28"/>
          <w:rtl/>
          <w:lang w:bidi="fa-IR"/>
        </w:rPr>
        <w:t>، عاطفی و انسانی بود. چه او بدانچه با عنوان حقوق زن می</w:t>
      </w:r>
      <w:r w:rsidR="005801A6" w:rsidRPr="00BD3BD2">
        <w:rPr>
          <w:rFonts w:hint="cs"/>
          <w:sz w:val="28"/>
          <w:szCs w:val="28"/>
          <w:rtl/>
          <w:lang w:bidi="fa-IR"/>
        </w:rPr>
        <w:t xml:space="preserve"> 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گفت و می</w:t>
      </w:r>
      <w:r w:rsidR="005801A6" w:rsidRPr="00BD3BD2">
        <w:rPr>
          <w:rFonts w:hint="cs"/>
          <w:sz w:val="28"/>
          <w:szCs w:val="28"/>
          <w:rtl/>
          <w:lang w:bidi="fa-IR"/>
        </w:rPr>
        <w:t xml:space="preserve"> 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نوشت پایبند بود و خانواده را سخت پاس می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داشت. نیز اطمینان دارم این ضایعه جان</w:t>
      </w:r>
      <w:r w:rsidR="002374EB" w:rsidRPr="00BD3BD2">
        <w:rPr>
          <w:rFonts w:hint="cs"/>
          <w:sz w:val="28"/>
          <w:szCs w:val="28"/>
          <w:rtl/>
          <w:lang w:bidi="fa-IR"/>
        </w:rPr>
        <w:t>ک</w:t>
      </w:r>
      <w:r w:rsidRPr="00BD3BD2">
        <w:rPr>
          <w:rFonts w:hint="cs"/>
          <w:sz w:val="28"/>
          <w:szCs w:val="28"/>
          <w:rtl/>
          <w:lang w:bidi="fa-IR"/>
        </w:rPr>
        <w:t>اه بر قلب ریاست معزز دانشگاه مفید حضرت آیت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الله موسوی اردبیلی که با دکتر قربان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نیا عواطف و ملاطفت ویژه داشت و او را همچون فرزند</w:t>
      </w:r>
      <w:r w:rsidR="002374EB" w:rsidRPr="00BD3BD2">
        <w:rPr>
          <w:rFonts w:hint="cs"/>
          <w:sz w:val="28"/>
          <w:szCs w:val="28"/>
          <w:rtl/>
          <w:lang w:bidi="fa-IR"/>
        </w:rPr>
        <w:t xml:space="preserve"> خویش</w:t>
      </w:r>
      <w:r w:rsidRPr="00BD3BD2">
        <w:rPr>
          <w:rFonts w:hint="cs"/>
          <w:sz w:val="28"/>
          <w:szCs w:val="28"/>
          <w:rtl/>
          <w:lang w:bidi="fa-IR"/>
        </w:rPr>
        <w:t xml:space="preserve"> گرامی می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داشت</w:t>
      </w:r>
      <w:r w:rsidR="005B57EE" w:rsidRPr="00BD3BD2">
        <w:rPr>
          <w:rFonts w:hint="cs"/>
          <w:sz w:val="28"/>
          <w:szCs w:val="28"/>
          <w:rtl/>
          <w:lang w:bidi="fa-IR"/>
        </w:rPr>
        <w:t xml:space="preserve"> و همکاران و دوستانش در دانشگاه مفید جامعه حقوقی کشور </w:t>
      </w:r>
      <w:r w:rsidRPr="00BD3BD2">
        <w:rPr>
          <w:rFonts w:hint="cs"/>
          <w:sz w:val="28"/>
          <w:szCs w:val="28"/>
          <w:rtl/>
          <w:lang w:bidi="fa-IR"/>
        </w:rPr>
        <w:t>سخت سنگینی می</w:t>
      </w:r>
      <w:r w:rsidRPr="00BD3BD2">
        <w:rPr>
          <w:sz w:val="28"/>
          <w:szCs w:val="28"/>
          <w:rtl/>
          <w:lang w:bidi="fa-IR"/>
        </w:rPr>
        <w:softHyphen/>
      </w:r>
      <w:r w:rsidRPr="00BD3BD2">
        <w:rPr>
          <w:rFonts w:hint="cs"/>
          <w:sz w:val="28"/>
          <w:szCs w:val="28"/>
          <w:rtl/>
          <w:lang w:bidi="fa-IR"/>
        </w:rPr>
        <w:t>کند</w:t>
      </w:r>
      <w:r w:rsidR="002374EB" w:rsidRPr="00BD3BD2">
        <w:rPr>
          <w:rFonts w:hint="cs"/>
          <w:sz w:val="28"/>
          <w:szCs w:val="28"/>
          <w:rtl/>
          <w:lang w:bidi="fa-IR"/>
        </w:rPr>
        <w:t>؛</w:t>
      </w:r>
      <w:r w:rsidRPr="00BD3BD2">
        <w:rPr>
          <w:rFonts w:hint="cs"/>
          <w:sz w:val="28"/>
          <w:szCs w:val="28"/>
          <w:rtl/>
          <w:lang w:bidi="fa-IR"/>
        </w:rPr>
        <w:t xml:space="preserve"> خدایشان صبر دهد</w:t>
      </w:r>
      <w:r w:rsidR="002374EB" w:rsidRPr="00BD3BD2">
        <w:rPr>
          <w:rFonts w:hint="cs"/>
          <w:sz w:val="28"/>
          <w:szCs w:val="28"/>
          <w:rtl/>
          <w:lang w:bidi="fa-IR"/>
        </w:rPr>
        <w:t xml:space="preserve"> و این غم تلخ را با جامی از سکون و رضامندی تسلی دهد</w:t>
      </w:r>
      <w:r w:rsidR="005801A6" w:rsidRPr="00BD3BD2">
        <w:rPr>
          <w:rFonts w:hint="cs"/>
          <w:sz w:val="28"/>
          <w:szCs w:val="28"/>
          <w:rtl/>
          <w:lang w:bidi="fa-IR"/>
        </w:rPr>
        <w:t xml:space="preserve"> و مسببان آن را </w:t>
      </w:r>
      <w:r w:rsidR="005B57EE" w:rsidRPr="00BD3BD2">
        <w:rPr>
          <w:rFonts w:hint="cs"/>
          <w:sz w:val="28"/>
          <w:szCs w:val="28"/>
          <w:rtl/>
          <w:lang w:bidi="fa-IR"/>
        </w:rPr>
        <w:t>سیاست کند.</w:t>
      </w:r>
      <w:r w:rsidRPr="00BD3BD2">
        <w:rPr>
          <w:rFonts w:hint="cs"/>
          <w:sz w:val="28"/>
          <w:szCs w:val="28"/>
          <w:rtl/>
          <w:lang w:bidi="fa-IR"/>
        </w:rPr>
        <w:t xml:space="preserve"> </w:t>
      </w:r>
      <w:r w:rsidR="002374EB" w:rsidRPr="00BD3BD2">
        <w:rPr>
          <w:rFonts w:hint="cs"/>
          <w:sz w:val="28"/>
          <w:szCs w:val="28"/>
          <w:rtl/>
          <w:lang w:bidi="fa-IR"/>
        </w:rPr>
        <w:t>آرام بخش</w:t>
      </w:r>
      <w:r w:rsidRPr="00BD3BD2">
        <w:rPr>
          <w:rFonts w:hint="cs"/>
          <w:sz w:val="28"/>
          <w:szCs w:val="28"/>
          <w:rtl/>
          <w:lang w:bidi="fa-IR"/>
        </w:rPr>
        <w:t xml:space="preserve"> </w:t>
      </w:r>
      <w:r w:rsidR="002374EB" w:rsidRPr="00BD3BD2">
        <w:rPr>
          <w:rFonts w:hint="cs"/>
          <w:sz w:val="28"/>
          <w:szCs w:val="28"/>
          <w:rtl/>
          <w:lang w:bidi="fa-IR"/>
        </w:rPr>
        <w:t xml:space="preserve">همه </w:t>
      </w:r>
      <w:r w:rsidRPr="00BD3BD2">
        <w:rPr>
          <w:rFonts w:hint="cs"/>
          <w:sz w:val="28"/>
          <w:szCs w:val="28"/>
          <w:rtl/>
          <w:lang w:bidi="fa-IR"/>
        </w:rPr>
        <w:t xml:space="preserve">غمگساران </w:t>
      </w:r>
      <w:r w:rsidR="002374EB" w:rsidRPr="00BD3BD2">
        <w:rPr>
          <w:rFonts w:hint="cs"/>
          <w:sz w:val="28"/>
          <w:szCs w:val="28"/>
          <w:rtl/>
          <w:lang w:bidi="fa-IR"/>
        </w:rPr>
        <w:t xml:space="preserve">این </w:t>
      </w:r>
      <w:r w:rsidRPr="00BD3BD2">
        <w:rPr>
          <w:rFonts w:hint="cs"/>
          <w:sz w:val="28"/>
          <w:szCs w:val="28"/>
          <w:rtl/>
          <w:lang w:bidi="fa-IR"/>
        </w:rPr>
        <w:t xml:space="preserve">فراق </w:t>
      </w:r>
      <w:r w:rsidR="005B57EE" w:rsidRPr="00BD3BD2">
        <w:rPr>
          <w:rFonts w:hint="cs"/>
          <w:sz w:val="28"/>
          <w:szCs w:val="28"/>
          <w:rtl/>
          <w:lang w:bidi="fa-IR"/>
        </w:rPr>
        <w:t xml:space="preserve">اما </w:t>
      </w:r>
      <w:r w:rsidR="002374EB" w:rsidRPr="00BD3BD2">
        <w:rPr>
          <w:rFonts w:hint="cs"/>
          <w:sz w:val="28"/>
          <w:szCs w:val="28"/>
          <w:rtl/>
          <w:lang w:bidi="fa-IR"/>
        </w:rPr>
        <w:t xml:space="preserve">آن است که </w:t>
      </w:r>
      <w:r w:rsidRPr="00BD3BD2">
        <w:rPr>
          <w:rFonts w:hint="cs"/>
          <w:sz w:val="28"/>
          <w:szCs w:val="28"/>
          <w:rtl/>
          <w:lang w:bidi="fa-IR"/>
        </w:rPr>
        <w:t>با آن که احرام</w:t>
      </w:r>
      <w:r w:rsidR="002374EB" w:rsidRPr="00BD3BD2">
        <w:rPr>
          <w:rFonts w:hint="cs"/>
          <w:sz w:val="28"/>
          <w:szCs w:val="28"/>
          <w:rtl/>
          <w:lang w:bidi="fa-IR"/>
        </w:rPr>
        <w:t xml:space="preserve"> در احرام روا نیست استاد قربان نیا </w:t>
      </w:r>
      <w:r w:rsidRPr="00BD3BD2">
        <w:rPr>
          <w:rFonts w:hint="cs"/>
          <w:sz w:val="28"/>
          <w:szCs w:val="28"/>
          <w:rtl/>
          <w:lang w:bidi="fa-IR"/>
        </w:rPr>
        <w:t xml:space="preserve">در میانه یک احرام لبیکی دوباره گفت و احرامی </w:t>
      </w:r>
      <w:r w:rsidR="005801A6" w:rsidRPr="00BD3BD2">
        <w:rPr>
          <w:rFonts w:hint="cs"/>
          <w:sz w:val="28"/>
          <w:szCs w:val="28"/>
          <w:rtl/>
          <w:lang w:bidi="fa-IR"/>
        </w:rPr>
        <w:t xml:space="preserve">دگر </w:t>
      </w:r>
      <w:r w:rsidRPr="00BD3BD2">
        <w:rPr>
          <w:rFonts w:hint="cs"/>
          <w:sz w:val="28"/>
          <w:szCs w:val="28"/>
          <w:rtl/>
          <w:lang w:bidi="fa-IR"/>
        </w:rPr>
        <w:t>بست</w:t>
      </w:r>
      <w:r w:rsidR="00B14144" w:rsidRPr="00BD3BD2">
        <w:rPr>
          <w:rFonts w:hint="cs"/>
          <w:sz w:val="28"/>
          <w:szCs w:val="28"/>
          <w:rtl/>
          <w:lang w:bidi="fa-IR"/>
        </w:rPr>
        <w:t xml:space="preserve">. به جای قربانی کردن، خود قربانی شد و </w:t>
      </w:r>
      <w:r w:rsidRPr="00BD3BD2">
        <w:rPr>
          <w:rFonts w:hint="cs"/>
          <w:sz w:val="28"/>
          <w:szCs w:val="28"/>
          <w:rtl/>
          <w:lang w:bidi="fa-IR"/>
        </w:rPr>
        <w:t xml:space="preserve">به یار نظر کرد و در بر او نشست. </w:t>
      </w:r>
      <w:r w:rsidR="00B14144" w:rsidRPr="00BD3BD2">
        <w:rPr>
          <w:rFonts w:hint="cs"/>
          <w:sz w:val="28"/>
          <w:szCs w:val="28"/>
          <w:rtl/>
          <w:lang w:bidi="fa-IR"/>
        </w:rPr>
        <w:t xml:space="preserve">و </w:t>
      </w:r>
      <w:r w:rsidRPr="00BD3BD2">
        <w:rPr>
          <w:rFonts w:hint="cs"/>
          <w:sz w:val="28"/>
          <w:szCs w:val="28"/>
          <w:rtl/>
          <w:lang w:bidi="fa-IR"/>
        </w:rPr>
        <w:t xml:space="preserve">سلام علیه یوم ولد و یوم مات و یوم یبعث حیا. </w:t>
      </w:r>
    </w:p>
    <w:p w:rsidR="000E7EEA" w:rsidRPr="00BD3BD2" w:rsidRDefault="000E7EEA" w:rsidP="00D37FB0">
      <w:pPr>
        <w:bidi/>
        <w:spacing w:line="276" w:lineRule="auto"/>
        <w:contextualSpacing/>
        <w:jc w:val="both"/>
        <w:rPr>
          <w:sz w:val="28"/>
          <w:szCs w:val="28"/>
          <w:lang w:val="en-NZ"/>
        </w:rPr>
      </w:pPr>
    </w:p>
    <w:sectPr w:rsidR="000E7EEA" w:rsidRPr="00BD3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B46" w:rsidRDefault="00101B46" w:rsidP="00D37FB0">
      <w:r>
        <w:separator/>
      </w:r>
    </w:p>
  </w:endnote>
  <w:endnote w:type="continuationSeparator" w:id="0">
    <w:p w:rsidR="00101B46" w:rsidRDefault="00101B46" w:rsidP="00D3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B46" w:rsidRDefault="00101B46" w:rsidP="00D37FB0">
      <w:r>
        <w:separator/>
      </w:r>
    </w:p>
  </w:footnote>
  <w:footnote w:type="continuationSeparator" w:id="0">
    <w:p w:rsidR="00101B46" w:rsidRDefault="00101B46" w:rsidP="00D37FB0">
      <w:r>
        <w:continuationSeparator/>
      </w:r>
    </w:p>
  </w:footnote>
  <w:footnote w:id="1">
    <w:p w:rsidR="00D37FB0" w:rsidRPr="009E5C81" w:rsidRDefault="00D37FB0">
      <w:pPr>
        <w:pStyle w:val="FootnoteText"/>
        <w:rPr>
          <w:rtl/>
          <w:lang w:val="en-NZ" w:bidi="fa-IR"/>
        </w:rPr>
      </w:pPr>
      <w:r>
        <w:rPr>
          <w:rStyle w:val="FootnoteReference"/>
        </w:rPr>
        <w:footnoteRef/>
      </w:r>
      <w:r>
        <w:rPr>
          <w:lang w:val="en-NZ"/>
        </w:rPr>
        <w:t>. Crowd Management</w:t>
      </w:r>
      <w:r>
        <w:t xml:space="preserve">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B0"/>
    <w:rsid w:val="000E7EEA"/>
    <w:rsid w:val="00101B46"/>
    <w:rsid w:val="002374EB"/>
    <w:rsid w:val="002C3439"/>
    <w:rsid w:val="00336911"/>
    <w:rsid w:val="00363DFC"/>
    <w:rsid w:val="003A6CB4"/>
    <w:rsid w:val="0042356D"/>
    <w:rsid w:val="005801A6"/>
    <w:rsid w:val="005B57EE"/>
    <w:rsid w:val="009E5C81"/>
    <w:rsid w:val="00B14144"/>
    <w:rsid w:val="00BB7990"/>
    <w:rsid w:val="00BD3BD2"/>
    <w:rsid w:val="00D37FB0"/>
    <w:rsid w:val="00E233D5"/>
    <w:rsid w:val="00E7368A"/>
    <w:rsid w:val="00F5642B"/>
    <w:rsid w:val="00F6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F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37F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F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F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37F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0F71-75E3-4DAD-A0B5-53E57E54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</dc:creator>
  <cp:lastModifiedBy>Rahim</cp:lastModifiedBy>
  <cp:revision>2</cp:revision>
  <dcterms:created xsi:type="dcterms:W3CDTF">2015-10-21T08:31:00Z</dcterms:created>
  <dcterms:modified xsi:type="dcterms:W3CDTF">2015-10-21T08:31:00Z</dcterms:modified>
</cp:coreProperties>
</file>