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E9" w:rsidRPr="00F87BE9" w:rsidRDefault="00F87BE9" w:rsidP="00F87BE9">
      <w:pPr>
        <w:shd w:val="clear" w:color="auto" w:fill="FFFFFF"/>
        <w:spacing w:after="360" w:line="360" w:lineRule="atLeast"/>
        <w:jc w:val="right"/>
        <w:rPr>
          <w:rFonts w:ascii="shafaqna" w:eastAsia="Times New Roman" w:hAnsi="shafaqna" w:cs="Times New Roman"/>
          <w:color w:val="000000"/>
          <w:sz w:val="24"/>
          <w:szCs w:val="24"/>
        </w:rPr>
      </w:pPr>
      <w:r w:rsidRPr="00C71FD5">
        <w:rPr>
          <w:rFonts w:ascii="shafaqna" w:eastAsia="Times New Roman" w:hAnsi="shafaqna" w:cs="Times New Roman"/>
          <w:b/>
          <w:bCs/>
          <w:color w:val="000000"/>
          <w:sz w:val="24"/>
          <w:szCs w:val="24"/>
          <w:rtl/>
        </w:rPr>
        <w:t>دکتر نوبهار: در تزاحم صلح و عدالت، صلح مقدم است</w:t>
      </w:r>
      <w:bookmarkStart w:id="0" w:name="_GoBack"/>
      <w:bookmarkEnd w:id="0"/>
    </w:p>
    <w:p w:rsidR="00F87BE9" w:rsidRPr="00F87BE9" w:rsidRDefault="00F87BE9" w:rsidP="003A2617">
      <w:pPr>
        <w:shd w:val="clear" w:color="auto" w:fill="FFFFFF"/>
        <w:spacing w:after="360" w:line="360" w:lineRule="atLeast"/>
        <w:jc w:val="right"/>
        <w:rPr>
          <w:rFonts w:ascii="shafaqna" w:eastAsia="Times New Roman" w:hAnsi="shafaqna" w:cs="Times New Roman"/>
          <w:color w:val="000000"/>
          <w:sz w:val="24"/>
          <w:szCs w:val="24"/>
        </w:rPr>
      </w:pPr>
      <w:r w:rsidRPr="00F87BE9">
        <w:rPr>
          <w:rFonts w:ascii="shafaqna" w:eastAsia="Times New Roman" w:hAnsi="shafaqna" w:cs="Times New Roman"/>
          <w:color w:val="000000"/>
          <w:sz w:val="24"/>
          <w:szCs w:val="24"/>
          <w:rtl/>
        </w:rPr>
        <w:t>دکتر رحیم نوبهار در</w:t>
      </w:r>
      <w:r w:rsidRPr="00C71FD5">
        <w:rPr>
          <w:rFonts w:ascii="shafaqna" w:eastAsia="Times New Roman" w:hAnsi="shafaqna" w:cs="Times New Roman" w:hint="cs"/>
          <w:color w:val="000000"/>
          <w:sz w:val="24"/>
          <w:szCs w:val="24"/>
          <w:rtl/>
        </w:rPr>
        <w:t xml:space="preserve">مراسم تقدیر از نفرات برتر مقاله نویسی در </w:t>
      </w:r>
      <w:r w:rsidR="00555693" w:rsidRPr="00C71FD5">
        <w:rPr>
          <w:rFonts w:ascii="shafaqna" w:eastAsia="Times New Roman" w:hAnsi="shafaqna" w:cs="Times New Roman" w:hint="cs"/>
          <w:color w:val="000000"/>
          <w:sz w:val="24"/>
          <w:szCs w:val="24"/>
          <w:rtl/>
        </w:rPr>
        <w:t xml:space="preserve">باره امر به معروف و نهی از منکر و صلح گفت: هم از آن جهت که ماه صفر است و هم از آن جهت که </w:t>
      </w:r>
      <w:r w:rsidRPr="00F87BE9">
        <w:rPr>
          <w:rFonts w:ascii="shafaqna" w:eastAsia="Times New Roman" w:hAnsi="shafaqna" w:cs="Times New Roman"/>
          <w:color w:val="000000"/>
          <w:sz w:val="24"/>
          <w:szCs w:val="24"/>
          <w:rtl/>
        </w:rPr>
        <w:t>امام حسن(ع) مظلوم واقع شده</w:t>
      </w:r>
      <w:r w:rsidRPr="00F87BE9">
        <w:rPr>
          <w:rFonts w:ascii="shafaqna" w:eastAsia="Times New Roman" w:hAnsi="shafaqna" w:cs="Times New Roman"/>
          <w:color w:val="000000"/>
          <w:sz w:val="24"/>
          <w:szCs w:val="24"/>
          <w:rtl/>
        </w:rPr>
        <w:softHyphen/>
        <w:t>اند</w:t>
      </w:r>
      <w:r w:rsidR="00555693" w:rsidRPr="00C71FD5">
        <w:rPr>
          <w:rFonts w:ascii="shafaqna" w:eastAsia="Times New Roman" w:hAnsi="shafaqna" w:cs="Times New Roman" w:hint="cs"/>
          <w:color w:val="000000"/>
          <w:sz w:val="24"/>
          <w:szCs w:val="24"/>
          <w:rtl/>
        </w:rPr>
        <w:t xml:space="preserve"> موضوع صلح را د رکنار امر به معروف و نهی از منکر برای مطالعه دانشجویان و مقاله نویسی پیشنهاد دادیم</w:t>
      </w:r>
      <w:r w:rsidRPr="00F87BE9">
        <w:rPr>
          <w:rFonts w:ascii="shafaqna" w:eastAsia="Times New Roman" w:hAnsi="shafaqna" w:cs="Times New Roman"/>
          <w:color w:val="000000"/>
          <w:sz w:val="24"/>
          <w:szCs w:val="24"/>
          <w:rtl/>
        </w:rPr>
        <w:t>. واقعا ناراحت کننده است که حرکت انسانی و صلح طلبانه ا</w:t>
      </w:r>
      <w:r w:rsidR="003A2617" w:rsidRPr="00C71FD5">
        <w:rPr>
          <w:rFonts w:ascii="shafaqna" w:eastAsia="Times New Roman" w:hAnsi="shafaqna" w:cs="Times New Roman" w:hint="cs"/>
          <w:color w:val="000000"/>
          <w:sz w:val="24"/>
          <w:szCs w:val="24"/>
          <w:rtl/>
        </w:rPr>
        <w:t xml:space="preserve">مام حسن(ع) که می تواند بسیار </w:t>
      </w:r>
      <w:r w:rsidRPr="00F87BE9">
        <w:rPr>
          <w:rFonts w:ascii="shafaqna" w:eastAsia="Times New Roman" w:hAnsi="shafaqna" w:cs="Times New Roman"/>
          <w:color w:val="000000"/>
          <w:sz w:val="24"/>
          <w:szCs w:val="24"/>
          <w:rtl/>
        </w:rPr>
        <w:t>الهام بخش باشد تا این اندازه در حاشیه قرار گرفته است</w:t>
      </w:r>
      <w:r w:rsidR="003A2617" w:rsidRPr="00C71FD5">
        <w:rPr>
          <w:rFonts w:ascii="shafaqna" w:eastAsia="Times New Roman" w:hAnsi="shafaqna" w:cs="Times New Roman" w:hint="cs"/>
          <w:color w:val="000000"/>
          <w:sz w:val="24"/>
          <w:szCs w:val="24"/>
          <w:rtl/>
        </w:rPr>
        <w:t>.</w:t>
      </w:r>
    </w:p>
    <w:p w:rsidR="00F87BE9" w:rsidRPr="00F87BE9" w:rsidRDefault="00F87BE9" w:rsidP="003A2617">
      <w:pPr>
        <w:shd w:val="clear" w:color="auto" w:fill="FFFFFF"/>
        <w:spacing w:after="360" w:line="360" w:lineRule="atLeast"/>
        <w:jc w:val="right"/>
        <w:rPr>
          <w:rFonts w:ascii="shafaqna" w:eastAsia="Times New Roman" w:hAnsi="shafaqna" w:cs="Times New Roman"/>
          <w:color w:val="000000"/>
          <w:sz w:val="24"/>
          <w:szCs w:val="24"/>
        </w:rPr>
      </w:pPr>
      <w:r w:rsidRPr="00F87BE9">
        <w:rPr>
          <w:rFonts w:ascii="shafaqna" w:eastAsia="Times New Roman" w:hAnsi="shafaqna" w:cs="Times New Roman"/>
          <w:color w:val="000000"/>
          <w:sz w:val="24"/>
          <w:szCs w:val="24"/>
          <w:rtl/>
        </w:rPr>
        <w:t>او باتوجه به مساله صلح و جنگ، تصریح کرد: برای من جالب توجه بود که چرا در مورد صلح امام حسن(ع) منابع زیادی وجود ندارد، اما یک احتمال خوش بینانه این است که شاید در باور اندیشمندان مسلمان، صلح و آشتی کردن توجیه نمی‌خواهد؛ این قیام است که توجیه نیاز دارد</w:t>
      </w:r>
      <w:r w:rsidR="003A2617" w:rsidRPr="00C71FD5">
        <w:rPr>
          <w:rFonts w:ascii="shafaqna" w:eastAsia="Times New Roman" w:hAnsi="shafaqna" w:cs="Times New Roman" w:hint="cs"/>
          <w:color w:val="000000"/>
          <w:sz w:val="24"/>
          <w:szCs w:val="24"/>
          <w:rtl/>
        </w:rPr>
        <w:t>.</w:t>
      </w:r>
    </w:p>
    <w:p w:rsidR="00F87BE9" w:rsidRPr="00F87BE9" w:rsidRDefault="00F87BE9" w:rsidP="00F87BE9">
      <w:pPr>
        <w:shd w:val="clear" w:color="auto" w:fill="FFFFFF"/>
        <w:spacing w:after="360" w:line="360" w:lineRule="atLeast"/>
        <w:jc w:val="right"/>
        <w:rPr>
          <w:rFonts w:ascii="shafaqna" w:eastAsia="Times New Roman" w:hAnsi="shafaqna" w:cs="Times New Roman"/>
          <w:color w:val="000000"/>
          <w:sz w:val="24"/>
          <w:szCs w:val="24"/>
        </w:rPr>
      </w:pPr>
      <w:r w:rsidRPr="00C71FD5">
        <w:rPr>
          <w:rFonts w:ascii="shafaqna" w:eastAsia="Times New Roman" w:hAnsi="shafaqna" w:cs="Times New Roman"/>
          <w:b/>
          <w:bCs/>
          <w:color w:val="000000"/>
          <w:sz w:val="24"/>
          <w:szCs w:val="24"/>
          <w:rtl/>
        </w:rPr>
        <w:t>در اسلام صلح کردن نیاز به دلیل ندارد</w:t>
      </w:r>
    </w:p>
    <w:p w:rsidR="00F87BE9" w:rsidRPr="00F87BE9" w:rsidRDefault="00F87BE9" w:rsidP="003A2617">
      <w:pPr>
        <w:shd w:val="clear" w:color="auto" w:fill="FFFFFF"/>
        <w:spacing w:after="360" w:line="360" w:lineRule="atLeast"/>
        <w:jc w:val="right"/>
        <w:rPr>
          <w:rFonts w:ascii="shafaqna" w:eastAsia="Times New Roman" w:hAnsi="shafaqna" w:cs="Times New Roman"/>
          <w:color w:val="000000"/>
          <w:sz w:val="24"/>
          <w:szCs w:val="24"/>
        </w:rPr>
      </w:pPr>
      <w:r w:rsidRPr="00F87BE9">
        <w:rPr>
          <w:rFonts w:ascii="shafaqna" w:eastAsia="Times New Roman" w:hAnsi="shafaqna" w:cs="Times New Roman"/>
          <w:color w:val="000000"/>
          <w:sz w:val="24"/>
          <w:szCs w:val="24"/>
          <w:rtl/>
        </w:rPr>
        <w:t>این استاد حقوق دانشگاه شهید بهشتی، ادامه داد: جدای از این مسأله در اسلام آن طور که می‌فهمیم صلح، اصل است و جنگ نیاز به دلیل دارد. همان‌طور که محاکمه و مجازات کردن نیاز به دلیل دارد و اگر دلیلی نداشته باشیم نمی‌توانیم کسی را محاکمه و مجازات کنیم. در موضوع جنگ هم همین گونه است</w:t>
      </w:r>
      <w:r w:rsidR="003A2617" w:rsidRPr="00C71FD5">
        <w:rPr>
          <w:rFonts w:ascii="shafaqna" w:eastAsia="Times New Roman" w:hAnsi="shafaqna" w:cs="Times New Roman" w:hint="cs"/>
          <w:color w:val="000000"/>
          <w:sz w:val="24"/>
          <w:szCs w:val="24"/>
          <w:rtl/>
        </w:rPr>
        <w:t>.</w:t>
      </w:r>
    </w:p>
    <w:p w:rsidR="00F87BE9" w:rsidRPr="00F87BE9" w:rsidRDefault="00F87BE9" w:rsidP="003A2617">
      <w:pPr>
        <w:shd w:val="clear" w:color="auto" w:fill="FFFFFF"/>
        <w:spacing w:after="360" w:line="360" w:lineRule="atLeast"/>
        <w:jc w:val="right"/>
        <w:rPr>
          <w:rFonts w:ascii="shafaqna" w:eastAsia="Times New Roman" w:hAnsi="shafaqna" w:cs="Times New Roman"/>
          <w:color w:val="000000"/>
          <w:sz w:val="24"/>
          <w:szCs w:val="24"/>
        </w:rPr>
      </w:pPr>
      <w:r w:rsidRPr="00F87BE9">
        <w:rPr>
          <w:rFonts w:ascii="shafaqna" w:eastAsia="Times New Roman" w:hAnsi="shafaqna" w:cs="Times New Roman"/>
          <w:color w:val="000000"/>
          <w:sz w:val="24"/>
          <w:szCs w:val="24"/>
          <w:rtl/>
        </w:rPr>
        <w:t>این پژوهشگر حوزوی باتوجه به مساله جنگ در برخی از منابع اسلامی، اظهار کرد: در برخی از کتاب‌های فقهی مثل «کتاب جهاد» اصل را بر جنگ مسلمانان با غیر مسلمانان قرار می</w:t>
      </w:r>
      <w:r w:rsidRPr="00F87BE9">
        <w:rPr>
          <w:rFonts w:ascii="shafaqna" w:eastAsia="Times New Roman" w:hAnsi="shafaqna" w:cs="Times New Roman"/>
          <w:color w:val="000000"/>
          <w:sz w:val="24"/>
          <w:szCs w:val="24"/>
          <w:rtl/>
        </w:rPr>
        <w:softHyphen/>
        <w:t>دهند. واقعا کتاب جهاد نیازمند به بازنگری است، کتاب جهاد در فقه کنونی اصل را برجنگ مسلمانان با غیرمسلمانان قرار می‌دهد و برای برقراری صلح مدت و محدودیت تعیین می‌کند. این در حال</w:t>
      </w:r>
      <w:r w:rsidR="003A2617" w:rsidRPr="00C71FD5">
        <w:rPr>
          <w:rFonts w:ascii="shafaqna" w:eastAsia="Times New Roman" w:hAnsi="shafaqna" w:cs="Times New Roman" w:hint="cs"/>
          <w:color w:val="000000"/>
          <w:sz w:val="24"/>
          <w:szCs w:val="24"/>
          <w:rtl/>
        </w:rPr>
        <w:t xml:space="preserve"> ا</w:t>
      </w:r>
      <w:r w:rsidRPr="00F87BE9">
        <w:rPr>
          <w:rFonts w:ascii="shafaqna" w:eastAsia="Times New Roman" w:hAnsi="shafaqna" w:cs="Times New Roman"/>
          <w:color w:val="000000"/>
          <w:sz w:val="24"/>
          <w:szCs w:val="24"/>
          <w:rtl/>
        </w:rPr>
        <w:t>ست که قرآن مجید صلح را هم در ساحت روابط خانوادگی و خصوصی و هم در ساحت روابط اجتماعی به عنوان اصل مرجع و محوری مطرح می‌کند</w:t>
      </w:r>
      <w:r w:rsidR="003A2617" w:rsidRPr="00C71FD5">
        <w:rPr>
          <w:rFonts w:ascii="shafaqna" w:eastAsia="Times New Roman" w:hAnsi="shafaqna" w:cs="Times New Roman" w:hint="cs"/>
          <w:color w:val="000000"/>
          <w:sz w:val="24"/>
          <w:szCs w:val="24"/>
          <w:rtl/>
        </w:rPr>
        <w:t>.</w:t>
      </w:r>
    </w:p>
    <w:p w:rsidR="00F87BE9" w:rsidRPr="00F87BE9" w:rsidRDefault="00F87BE9" w:rsidP="00F87BE9">
      <w:pPr>
        <w:shd w:val="clear" w:color="auto" w:fill="FFFFFF"/>
        <w:spacing w:after="360" w:line="360" w:lineRule="atLeast"/>
        <w:jc w:val="right"/>
        <w:rPr>
          <w:rFonts w:ascii="shafaqna" w:eastAsia="Times New Roman" w:hAnsi="shafaqna" w:cs="Times New Roman"/>
          <w:color w:val="000000"/>
          <w:sz w:val="24"/>
          <w:szCs w:val="24"/>
        </w:rPr>
      </w:pPr>
      <w:r w:rsidRPr="00C71FD5">
        <w:rPr>
          <w:rFonts w:ascii="shafaqna" w:eastAsia="Times New Roman" w:hAnsi="shafaqna" w:cs="Times New Roman"/>
          <w:b/>
          <w:bCs/>
          <w:color w:val="000000"/>
          <w:sz w:val="24"/>
          <w:szCs w:val="24"/>
          <w:rtl/>
        </w:rPr>
        <w:t>اگر طرف مقابل بال تواضع برای صلح گشود شما هم صلح او را بپذیرید</w:t>
      </w:r>
    </w:p>
    <w:p w:rsidR="00F87BE9" w:rsidRPr="00F87BE9" w:rsidRDefault="00F87BE9" w:rsidP="00F87BE9">
      <w:pPr>
        <w:shd w:val="clear" w:color="auto" w:fill="FFFFFF"/>
        <w:spacing w:after="360" w:line="360" w:lineRule="atLeast"/>
        <w:jc w:val="right"/>
        <w:rPr>
          <w:rFonts w:ascii="shafaqna" w:eastAsia="Times New Roman" w:hAnsi="shafaqna" w:cs="Times New Roman"/>
          <w:color w:val="000000"/>
          <w:sz w:val="24"/>
          <w:szCs w:val="24"/>
        </w:rPr>
      </w:pPr>
      <w:r w:rsidRPr="00F87BE9">
        <w:rPr>
          <w:rFonts w:ascii="shafaqna" w:eastAsia="Times New Roman" w:hAnsi="shafaqna" w:cs="Times New Roman"/>
          <w:color w:val="000000"/>
          <w:sz w:val="24"/>
          <w:szCs w:val="24"/>
          <w:rtl/>
        </w:rPr>
        <w:t>نوبهار باتوجه به پذیرش صلح امام حسن(ع)، اضافه کرد: قرآن می‌فرماید: برای مقابله با دشمنان تجهیز قوا کنید و قوی باشید</w:t>
      </w:r>
      <w:r w:rsidR="003A2617" w:rsidRPr="00C71FD5">
        <w:rPr>
          <w:rFonts w:ascii="shafaqna" w:eastAsia="Times New Roman" w:hAnsi="shafaqna" w:cs="Times New Roman" w:hint="cs"/>
          <w:color w:val="000000"/>
          <w:sz w:val="24"/>
          <w:szCs w:val="24"/>
          <w:rtl/>
        </w:rPr>
        <w:t>؛</w:t>
      </w:r>
      <w:r w:rsidRPr="00F87BE9">
        <w:rPr>
          <w:rFonts w:ascii="shafaqna" w:eastAsia="Times New Roman" w:hAnsi="shafaqna" w:cs="Times New Roman"/>
          <w:color w:val="000000"/>
          <w:sz w:val="24"/>
          <w:szCs w:val="24"/>
          <w:rtl/>
        </w:rPr>
        <w:t xml:space="preserve"> ولی در ادامه تاکید می‌کند که اگر طرف مقابل بال تواضع برای صلح گشود شما هم صلح او را بپذیرید؛ به همین دلیل است که صلح امام حسن(ع) هیچ دلیلی نمی‌خواهد. چطور امام حسن(ع) می توانست از پذیرش صلح استنکاف ‌کند در حالی که به هر حال طرف مقابل آن را پیشنهاد داده بود؛ گرچه در آن زمان هم مانند امروز افراد تندرو نه تنها امام حسن(ع) را برای پذیرش صلح زخم زبان زدند بلکه برخی او را با شمشیر مجروح کردند و اعتراض می کردند که تو چگونه با یک کافر صلح می‌کنی</w:t>
      </w:r>
      <w:r w:rsidRPr="00F87BE9">
        <w:rPr>
          <w:rFonts w:ascii="shafaqna" w:eastAsia="Times New Roman" w:hAnsi="shafaqna" w:cs="Times New Roman"/>
          <w:color w:val="000000"/>
          <w:sz w:val="24"/>
          <w:szCs w:val="24"/>
        </w:rPr>
        <w:t>.</w:t>
      </w:r>
    </w:p>
    <w:p w:rsidR="00F87BE9" w:rsidRPr="00F87BE9" w:rsidRDefault="00F87BE9" w:rsidP="00F87BE9">
      <w:pPr>
        <w:shd w:val="clear" w:color="auto" w:fill="FFFFFF"/>
        <w:spacing w:after="360" w:line="360" w:lineRule="atLeast"/>
        <w:jc w:val="right"/>
        <w:rPr>
          <w:rFonts w:ascii="shafaqna" w:eastAsia="Times New Roman" w:hAnsi="shafaqna" w:cs="Times New Roman"/>
          <w:color w:val="000000"/>
          <w:sz w:val="24"/>
          <w:szCs w:val="24"/>
        </w:rPr>
      </w:pPr>
      <w:r w:rsidRPr="00F87BE9">
        <w:rPr>
          <w:rFonts w:ascii="shafaqna" w:eastAsia="Times New Roman" w:hAnsi="shafaqna" w:cs="Times New Roman"/>
          <w:color w:val="000000"/>
          <w:sz w:val="24"/>
          <w:szCs w:val="24"/>
          <w:rtl/>
        </w:rPr>
        <w:t>او بیان کرد: برخی از عالمان اهل سنت و مستشرقان تمایل داشته و دارند که قیام امام حسین(ع) و صلح امام حسن(ع) را به ویژگی‌های شخصیتی این دو امام همام ربط دهند. آنها می‌گویند امام حسین(ع) شخصیتی جنگجو و شجاع داشته اما شخصیت امام حسن(ع) صلح</w:t>
      </w:r>
      <w:r w:rsidRPr="00F87BE9">
        <w:rPr>
          <w:rFonts w:ascii="shafaqna" w:eastAsia="Times New Roman" w:hAnsi="shafaqna" w:cs="Times New Roman"/>
          <w:color w:val="000000"/>
          <w:sz w:val="24"/>
          <w:szCs w:val="24"/>
          <w:rtl/>
        </w:rPr>
        <w:softHyphen/>
        <w:t xml:space="preserve">طلب بوده است. به گمان من جدا از مبانی کلامی امامیه، شواهد تاریخی هم این مساله را تایید </w:t>
      </w:r>
      <w:r w:rsidRPr="00F87BE9">
        <w:rPr>
          <w:rFonts w:ascii="shafaqna" w:eastAsia="Times New Roman" w:hAnsi="shafaqna" w:cs="Times New Roman"/>
          <w:color w:val="000000"/>
          <w:sz w:val="24"/>
          <w:szCs w:val="24"/>
          <w:rtl/>
        </w:rPr>
        <w:lastRenderedPageBreak/>
        <w:t>نمی‌کند. البته می پذیریم که یک معصوم می تواند فطرت و تمایلات انسانی متفاوتی با معصوم دیگر داشته باشد. بر همین اساس فقیهان خود به خطاب های جبلّی و فطری و تفکیک آنها از خطاب های فقهی و شرعی توجه دارند</w:t>
      </w:r>
      <w:r w:rsidRPr="00F87BE9">
        <w:rPr>
          <w:rFonts w:ascii="shafaqna" w:eastAsia="Times New Roman" w:hAnsi="shafaqna" w:cs="Times New Roman"/>
          <w:color w:val="000000"/>
          <w:sz w:val="24"/>
          <w:szCs w:val="24"/>
        </w:rPr>
        <w:t>.</w:t>
      </w:r>
    </w:p>
    <w:p w:rsidR="00F87BE9" w:rsidRPr="00F87BE9" w:rsidRDefault="00F87BE9" w:rsidP="003A2617">
      <w:pPr>
        <w:shd w:val="clear" w:color="auto" w:fill="FFFFFF"/>
        <w:spacing w:after="360" w:line="360" w:lineRule="atLeast"/>
        <w:jc w:val="right"/>
        <w:rPr>
          <w:rFonts w:ascii="shafaqna" w:eastAsia="Times New Roman" w:hAnsi="shafaqna" w:cs="Times New Roman"/>
          <w:color w:val="000000"/>
          <w:sz w:val="24"/>
          <w:szCs w:val="24"/>
        </w:rPr>
      </w:pPr>
      <w:r w:rsidRPr="00F87BE9">
        <w:rPr>
          <w:rFonts w:ascii="shafaqna" w:eastAsia="Times New Roman" w:hAnsi="shafaqna" w:cs="Times New Roman"/>
          <w:color w:val="000000"/>
          <w:sz w:val="24"/>
          <w:szCs w:val="24"/>
          <w:rtl/>
        </w:rPr>
        <w:t>این استاد حقوق با اشاره به سخنی از امام علی(ع)، گفت: امام علی(ع) در جنگ صفین فریاد می‌زد: مراقب فرزندان من باشید. دو سبط پیامبر(ص) مثل شیر به سپاه معاویه حمله می‌کردند و امام علی(ع) نگران بود که با کشته شدن آنها نسل پیغمبر(ص) قطع شود. پس از آن که پیمان صلح میان امام حسن(ع) و معاویه بسته ‌شد و خوارج این پیمان را نپذیرفتند؛ معاویه در نامه‌ای از امام حسن می‌خواهد که فرماندهی جنگ با خوارج را برعهده بگیرد، امام حسن(ع) برابر نقل فرموده اند: اگر قرار بود با کسی بجنگم آن تو بودی. من به‌خاطر حفظ خون امت این جنگ را ترک کردم حالا با یک گروه دیگری از مسلمانان بجنگم! بنا بر این چنین نیست که مبنای صلح امام(ع) ویژگی</w:t>
      </w:r>
      <w:r w:rsidRPr="00F87BE9">
        <w:rPr>
          <w:rFonts w:ascii="shafaqna" w:eastAsia="Times New Roman" w:hAnsi="shafaqna" w:cs="Times New Roman"/>
          <w:color w:val="000000"/>
          <w:sz w:val="24"/>
          <w:szCs w:val="24"/>
          <w:rtl/>
        </w:rPr>
        <w:softHyphen/>
        <w:t>های شخصیتی وی باشد. نوبهار با اشاره به حدیثی که  ابراهیم جوینی شافعی از پیامبر(ص)نقل کرده است که: اگر عقل، حکمت، خرد و فرزانگی را بخواهیم در قالب یک انسان مجسم ببینیم باید آن را در قالب امام حسن(ع) دید؛ افزود:  این حکمت و فرزانگی و خرد امام بود که بر پایه آن پیمان صلح را امضا کرد، نه چیزی دیگر</w:t>
      </w:r>
      <w:r w:rsidR="003A2617" w:rsidRPr="00C71FD5">
        <w:rPr>
          <w:rFonts w:ascii="shafaqna" w:eastAsia="Times New Roman" w:hAnsi="shafaqna" w:cs="Times New Roman" w:hint="cs"/>
          <w:color w:val="000000"/>
          <w:sz w:val="24"/>
          <w:szCs w:val="24"/>
          <w:rtl/>
        </w:rPr>
        <w:t>.</w:t>
      </w:r>
    </w:p>
    <w:p w:rsidR="00F87BE9" w:rsidRPr="00F87BE9" w:rsidRDefault="00F87BE9" w:rsidP="00F87BE9">
      <w:pPr>
        <w:shd w:val="clear" w:color="auto" w:fill="FFFFFF"/>
        <w:spacing w:after="360" w:line="360" w:lineRule="atLeast"/>
        <w:jc w:val="right"/>
        <w:rPr>
          <w:rFonts w:ascii="shafaqna" w:eastAsia="Times New Roman" w:hAnsi="shafaqna" w:cs="Times New Roman"/>
          <w:color w:val="000000"/>
          <w:sz w:val="24"/>
          <w:szCs w:val="24"/>
        </w:rPr>
      </w:pPr>
      <w:r w:rsidRPr="00F87BE9">
        <w:rPr>
          <w:rFonts w:ascii="shafaqna" w:eastAsia="Times New Roman" w:hAnsi="shafaqna" w:cs="Times New Roman"/>
          <w:color w:val="000000"/>
          <w:sz w:val="24"/>
          <w:szCs w:val="24"/>
          <w:rtl/>
        </w:rPr>
        <w:t>استاد دانشگاه شهید بهشتی درباره تاثیر بی عدالتی بر ایجاد جنگ، و نسبت میان عدالت و صلح به مثابه دو ارزش عنوان کرد: می‌دانیم که عدالت در منظومه ارزشی اسلام بسیار با اهمیت است. از سوی دیگر بی‌عدالتی در ایجاد جنگ موثر است، حال، پرسش این است که اگر صلح و عدالت متزاحم شد، دستگاه ارزشی ما کدام را مقدم می</w:t>
      </w:r>
      <w:r w:rsidRPr="00F87BE9">
        <w:rPr>
          <w:rFonts w:ascii="shafaqna" w:eastAsia="Times New Roman" w:hAnsi="shafaqna" w:cs="Times New Roman"/>
          <w:color w:val="000000"/>
          <w:sz w:val="24"/>
          <w:szCs w:val="24"/>
          <w:rtl/>
        </w:rPr>
        <w:softHyphen/>
        <w:t>دارد؟ اگر عدالت را اجرا کنیم، صلح محقق نمی‌شود و اگر مصالحه کنیم عدالت از بین می‌رود</w:t>
      </w:r>
      <w:r w:rsidRPr="00F87BE9">
        <w:rPr>
          <w:rFonts w:ascii="shafaqna" w:eastAsia="Times New Roman" w:hAnsi="shafaqna" w:cs="Times New Roman"/>
          <w:color w:val="000000"/>
          <w:sz w:val="24"/>
          <w:szCs w:val="24"/>
        </w:rPr>
        <w:t>.</w:t>
      </w:r>
    </w:p>
    <w:p w:rsidR="00F87BE9" w:rsidRPr="00F87BE9" w:rsidRDefault="00F87BE9" w:rsidP="003A2617">
      <w:pPr>
        <w:shd w:val="clear" w:color="auto" w:fill="FFFFFF"/>
        <w:spacing w:after="360" w:line="360" w:lineRule="atLeast"/>
        <w:jc w:val="right"/>
        <w:rPr>
          <w:rFonts w:ascii="shafaqna" w:eastAsia="Times New Roman" w:hAnsi="shafaqna" w:cs="Times New Roman"/>
          <w:color w:val="000000"/>
          <w:sz w:val="24"/>
          <w:szCs w:val="24"/>
        </w:rPr>
      </w:pPr>
      <w:r w:rsidRPr="00F87BE9">
        <w:rPr>
          <w:rFonts w:ascii="shafaqna" w:eastAsia="Times New Roman" w:hAnsi="shafaqna" w:cs="Times New Roman"/>
          <w:color w:val="000000"/>
          <w:sz w:val="24"/>
          <w:szCs w:val="24"/>
          <w:rtl/>
        </w:rPr>
        <w:t>نوبهار درخصوص ارزش صلح در نظام ارزشی اسلام افزود: یک شاهد مثال از سیره ائمه(ع) می‌آورم؛ در جریان جنگ جمل افراد زیادی دستگیر شدند و یاران حضرت امیر(ع) گفتند: هر یک از این افراد مرتکب جنایاتی علیه ما شده‌اند؛ دست و پا بریده‌اند و… آنها را قصاص کنید. امام(ع) پاسخ دادند اگر بخواهم به قصاص رو بیاورم میان این امت مصالحه نمی‌شود</w:t>
      </w:r>
      <w:r w:rsidR="003A2617" w:rsidRPr="00C71FD5">
        <w:rPr>
          <w:rFonts w:ascii="shafaqna" w:eastAsia="Times New Roman" w:hAnsi="shafaqna" w:cs="Times New Roman" w:hint="cs"/>
          <w:color w:val="000000"/>
          <w:sz w:val="24"/>
          <w:szCs w:val="24"/>
          <w:rtl/>
        </w:rPr>
        <w:t>.</w:t>
      </w:r>
    </w:p>
    <w:p w:rsidR="00F87BE9" w:rsidRPr="00F87BE9" w:rsidRDefault="00F87BE9" w:rsidP="00F87BE9">
      <w:pPr>
        <w:shd w:val="clear" w:color="auto" w:fill="FFFFFF"/>
        <w:spacing w:after="360" w:line="360" w:lineRule="atLeast"/>
        <w:jc w:val="right"/>
        <w:rPr>
          <w:rFonts w:ascii="shafaqna" w:eastAsia="Times New Roman" w:hAnsi="shafaqna" w:cs="Times New Roman"/>
          <w:color w:val="000000"/>
          <w:sz w:val="24"/>
          <w:szCs w:val="24"/>
        </w:rPr>
      </w:pPr>
      <w:r w:rsidRPr="00C71FD5">
        <w:rPr>
          <w:rFonts w:ascii="shafaqna" w:eastAsia="Times New Roman" w:hAnsi="shafaqna" w:cs="Times New Roman"/>
          <w:b/>
          <w:bCs/>
          <w:color w:val="000000"/>
          <w:sz w:val="24"/>
          <w:szCs w:val="24"/>
          <w:rtl/>
        </w:rPr>
        <w:t>وقتی عدالت در تزاحم با صلح قرار می‌گیرد، صلح مقدم می‌شود</w:t>
      </w:r>
    </w:p>
    <w:p w:rsidR="00F87BE9" w:rsidRPr="00F87BE9" w:rsidRDefault="00F87BE9" w:rsidP="003A2617">
      <w:pPr>
        <w:shd w:val="clear" w:color="auto" w:fill="FFFFFF"/>
        <w:spacing w:after="360" w:line="360" w:lineRule="atLeast"/>
        <w:jc w:val="right"/>
        <w:rPr>
          <w:rFonts w:ascii="shafaqna" w:eastAsia="Times New Roman" w:hAnsi="shafaqna" w:cs="Times New Roman"/>
          <w:color w:val="000000"/>
          <w:sz w:val="24"/>
          <w:szCs w:val="24"/>
        </w:rPr>
      </w:pPr>
      <w:r w:rsidRPr="00F87BE9">
        <w:rPr>
          <w:rFonts w:ascii="shafaqna" w:eastAsia="Times New Roman" w:hAnsi="shafaqna" w:cs="Times New Roman"/>
          <w:color w:val="000000"/>
          <w:sz w:val="24"/>
          <w:szCs w:val="24"/>
          <w:rtl/>
        </w:rPr>
        <w:t>او با اشاره به اهمیت عدالت در دستگاه فکری اسلام، اظهار کرد: در دستگاه فکری اسلام عدالت بسیار مهم است؛ اما وقتی عدالت در تزاحم با صلح قرار می‌گیرد، صلح مقدم می‌شود. متاسفانه ما صلح را که اسلام نه فقط در ساحت روابط شخصی بلکه در ساحت روابط اجتماعی هم مطرح می‌کند، به صلح معاملی محدود کرده‌ایم. این در حالیست که صلح باید در گستره وسیع و در سطح روابط میان ملل و ادیان گوناگون مطرح شود</w:t>
      </w:r>
      <w:r w:rsidR="003A2617" w:rsidRPr="00C71FD5">
        <w:rPr>
          <w:rFonts w:ascii="shafaqna" w:eastAsia="Times New Roman" w:hAnsi="shafaqna" w:cs="Times New Roman" w:hint="cs"/>
          <w:color w:val="000000"/>
          <w:sz w:val="24"/>
          <w:szCs w:val="24"/>
          <w:rtl/>
        </w:rPr>
        <w:t>.</w:t>
      </w:r>
    </w:p>
    <w:p w:rsidR="00F87BE9" w:rsidRPr="00F87BE9" w:rsidRDefault="00F87BE9" w:rsidP="003A2617">
      <w:pPr>
        <w:shd w:val="clear" w:color="auto" w:fill="FFFFFF"/>
        <w:spacing w:after="360" w:line="360" w:lineRule="atLeast"/>
        <w:jc w:val="right"/>
        <w:rPr>
          <w:rFonts w:ascii="shafaqna" w:eastAsia="Times New Roman" w:hAnsi="shafaqna" w:cs="Times New Roman"/>
          <w:color w:val="000000"/>
          <w:sz w:val="24"/>
          <w:szCs w:val="24"/>
        </w:rPr>
      </w:pPr>
      <w:r w:rsidRPr="00F87BE9">
        <w:rPr>
          <w:rFonts w:ascii="shafaqna" w:eastAsia="Times New Roman" w:hAnsi="shafaqna" w:cs="Times New Roman"/>
          <w:color w:val="000000"/>
          <w:sz w:val="24"/>
          <w:szCs w:val="24"/>
          <w:rtl/>
        </w:rPr>
        <w:t xml:space="preserve">این استاد دانشگاه، با مرور متن پیمان صلح امام حسن و معاویه اضافه کرد: برابر مفاد این پیمان آنچه امام با معاویه درباره آن توافق کرد این بود که امام حسن(ع) که الان به حق و بر پایه بیعت و رضایت جمع زیادی از مسلمانان رهبری جامعه اسلامی را در دست دارد، این امر را واگذار می‌کند، بر این مبنا که معاویه در خلافت و امامت به سنت پیغمبر عمل کند. معاویه حق ندارد این عهد و خلافت را بعد از خودش به کس دیگری واگذار </w:t>
      </w:r>
      <w:r w:rsidR="003A2617" w:rsidRPr="00C71FD5">
        <w:rPr>
          <w:rFonts w:ascii="shafaqna" w:eastAsia="Times New Roman" w:hAnsi="shafaqna" w:cs="Times New Roman" w:hint="cs"/>
          <w:color w:val="000000"/>
          <w:sz w:val="24"/>
          <w:szCs w:val="24"/>
          <w:rtl/>
        </w:rPr>
        <w:t>کند.</w:t>
      </w:r>
    </w:p>
    <w:p w:rsidR="00F87BE9" w:rsidRPr="00F87BE9" w:rsidRDefault="00F87BE9" w:rsidP="003A2617">
      <w:pPr>
        <w:shd w:val="clear" w:color="auto" w:fill="FFFFFF"/>
        <w:spacing w:after="360" w:line="360" w:lineRule="atLeast"/>
        <w:jc w:val="right"/>
        <w:rPr>
          <w:rFonts w:ascii="shafaqna" w:eastAsia="Times New Roman" w:hAnsi="shafaqna" w:cs="Times New Roman"/>
          <w:color w:val="000000"/>
          <w:sz w:val="24"/>
          <w:szCs w:val="24"/>
        </w:rPr>
      </w:pPr>
      <w:r w:rsidRPr="00F87BE9">
        <w:rPr>
          <w:rFonts w:ascii="shafaqna" w:eastAsia="Times New Roman" w:hAnsi="shafaqna" w:cs="Times New Roman"/>
          <w:color w:val="000000"/>
          <w:sz w:val="24"/>
          <w:szCs w:val="24"/>
          <w:rtl/>
        </w:rPr>
        <w:lastRenderedPageBreak/>
        <w:t>این پژوهشگر حوزه حقوق بشر، توضیح داد: بیعتی که از امام حسین(ع) می</w:t>
      </w:r>
      <w:r w:rsidRPr="00F87BE9">
        <w:rPr>
          <w:rFonts w:ascii="shafaqna" w:eastAsia="Times New Roman" w:hAnsi="shafaqna" w:cs="Times New Roman"/>
          <w:color w:val="000000"/>
          <w:sz w:val="24"/>
          <w:szCs w:val="24"/>
          <w:rtl/>
        </w:rPr>
        <w:softHyphen/>
        <w:t>خواستند تحمیلی بود و ایشان نمی‌خواست زیر بار بیعت تحمیلی برود؛ اگر از امام حسین(ع) بیعت تحمیلی نمی‌خواستند ایشان کوتاه می‌آمد. متن صلح نامه هم هماهنگ با آرمان امام حسین(ع) و مبارزه با بیعت تحمیلی است. در صلح‌نامه ابتدا عمل به کتاب خداوند مورد تاکید قرار گرفته است. سپس اینکه معاویه نباید خلافت را موروثی کند و مردم را از حق تعیین سرنوشت محروم نماید. برابر مفاد این پیمان، امر امت باید با مشورت و مردم‌سالاری باشد و در نهایت مساله امنیت شهروندان در این پیمان به شدت مورد تاکید قرار گرفته است. دغدغه امام(ع) جان همه انسانها و نه تنها شیعیان و موالیان بوده است. برابر این پیمان جان، مال و فرزندان مردم در هر کجا که باشند باید در امنیت باشد. می‌بینیم که این پیمان بر ارزش‌ها و مسایل مهم و انسانی تاکید دارد</w:t>
      </w:r>
      <w:r w:rsidR="003A2617" w:rsidRPr="00C71FD5">
        <w:rPr>
          <w:rFonts w:ascii="shafaqna" w:eastAsia="Times New Roman" w:hAnsi="shafaqna" w:cs="Times New Roman" w:hint="cs"/>
          <w:color w:val="000000"/>
          <w:sz w:val="24"/>
          <w:szCs w:val="24"/>
          <w:rtl/>
        </w:rPr>
        <w:t>.</w:t>
      </w:r>
    </w:p>
    <w:p w:rsidR="00F87BE9" w:rsidRPr="00F87BE9" w:rsidRDefault="00F87BE9" w:rsidP="00C71FD5">
      <w:pPr>
        <w:shd w:val="clear" w:color="auto" w:fill="FFFFFF"/>
        <w:spacing w:after="360" w:line="360" w:lineRule="atLeast"/>
        <w:jc w:val="right"/>
        <w:rPr>
          <w:rFonts w:ascii="shafaqna" w:eastAsia="Times New Roman" w:hAnsi="shafaqna" w:cs="Times New Roman"/>
          <w:color w:val="000000"/>
          <w:sz w:val="24"/>
          <w:szCs w:val="24"/>
        </w:rPr>
      </w:pPr>
      <w:r w:rsidRPr="00C71FD5">
        <w:rPr>
          <w:rFonts w:ascii="shafaqna" w:eastAsia="Times New Roman" w:hAnsi="shafaqna" w:cs="Times New Roman"/>
          <w:b/>
          <w:bCs/>
          <w:color w:val="000000"/>
          <w:sz w:val="24"/>
          <w:szCs w:val="24"/>
          <w:rtl/>
        </w:rPr>
        <w:t>جان در نظام ارزشی اسلام چیزی نیست که بتوان به آسانی از آن گذشت</w:t>
      </w:r>
    </w:p>
    <w:p w:rsidR="00C71FD5" w:rsidRDefault="00F87BE9" w:rsidP="00F87BE9">
      <w:pPr>
        <w:shd w:val="clear" w:color="auto" w:fill="FFFFFF"/>
        <w:spacing w:after="360" w:line="360" w:lineRule="atLeast"/>
        <w:jc w:val="right"/>
        <w:rPr>
          <w:rFonts w:ascii="shafaqna" w:eastAsia="Times New Roman" w:hAnsi="shafaqna" w:cs="Times New Roman"/>
          <w:color w:val="000000"/>
          <w:sz w:val="24"/>
          <w:szCs w:val="24"/>
          <w:rtl/>
          <w:lang w:bidi="fa-IR"/>
        </w:rPr>
      </w:pPr>
      <w:r w:rsidRPr="00F87BE9">
        <w:rPr>
          <w:rFonts w:ascii="shafaqna" w:eastAsia="Times New Roman" w:hAnsi="shafaqna" w:cs="Times New Roman"/>
          <w:color w:val="000000"/>
          <w:sz w:val="24"/>
          <w:szCs w:val="24"/>
          <w:rtl/>
        </w:rPr>
        <w:t>نوبهار در پایان درباره اهمیت جان در نظام ارزشی اسلام تصریح کرد: خداوند به انسان‌ها جان داده در دنیا زندگی کنند؛ «جان» در نظام ارزشی اسلام چیزی نیست که بتوان به آسانی از آن گذشت. جان یک ارزش بنیادین است که هم مسلمان و هم رهبران دینی باید برای پاسداشت آن بکوشد</w:t>
      </w:r>
      <w:r w:rsidRPr="00C71FD5">
        <w:rPr>
          <w:rFonts w:ascii="shafaqna" w:eastAsia="Times New Roman" w:hAnsi="shafaqna" w:cs="Times New Roman" w:hint="cs"/>
          <w:color w:val="000000"/>
          <w:sz w:val="24"/>
          <w:szCs w:val="24"/>
          <w:rtl/>
          <w:lang w:bidi="fa-IR"/>
        </w:rPr>
        <w:t>.</w:t>
      </w:r>
    </w:p>
    <w:p w:rsidR="003E2556" w:rsidRDefault="003E2556" w:rsidP="00F87BE9">
      <w:pPr>
        <w:shd w:val="clear" w:color="auto" w:fill="FFFFFF"/>
        <w:spacing w:after="360" w:line="360" w:lineRule="atLeast"/>
        <w:jc w:val="right"/>
        <w:rPr>
          <w:rFonts w:ascii="shafaqna" w:eastAsia="Times New Roman" w:hAnsi="shafaqna" w:cs="Times New Roman"/>
          <w:color w:val="000000"/>
          <w:sz w:val="24"/>
          <w:szCs w:val="24"/>
          <w:lang w:bidi="fa-IR"/>
        </w:rPr>
      </w:pPr>
    </w:p>
    <w:p w:rsidR="00C71FD5" w:rsidRDefault="00A05F3F" w:rsidP="003E2556">
      <w:pPr>
        <w:shd w:val="clear" w:color="auto" w:fill="FFFFFF"/>
        <w:spacing w:after="360" w:line="360" w:lineRule="atLeast"/>
        <w:jc w:val="center"/>
        <w:rPr>
          <w:rFonts w:ascii="shafaqna" w:eastAsia="Times New Roman" w:hAnsi="shafaqna" w:cs="Times New Roman"/>
          <w:color w:val="000000"/>
          <w:sz w:val="24"/>
          <w:szCs w:val="24"/>
          <w:rtl/>
          <w:lang w:bidi="fa-IR"/>
        </w:rPr>
      </w:pPr>
      <w:hyperlink r:id="rId6" w:history="1">
        <w:r w:rsidR="00C71FD5" w:rsidRPr="00C42ECB">
          <w:rPr>
            <w:rStyle w:val="Hyperlink"/>
            <w:rFonts w:ascii="shafaqna" w:eastAsia="Times New Roman" w:hAnsi="shafaqna" w:cs="Times New Roman"/>
            <w:sz w:val="24"/>
            <w:szCs w:val="24"/>
            <w:lang w:bidi="fa-IR"/>
          </w:rPr>
          <w:t>http://fa.shafaqna.com/news/487922/</w:t>
        </w:r>
        <w:r w:rsidR="00C71FD5" w:rsidRPr="00C42ECB">
          <w:rPr>
            <w:rStyle w:val="Hyperlink"/>
            <w:rFonts w:ascii="shafaqna" w:eastAsia="Times New Roman" w:hAnsi="shafaqna" w:cs="Times New Roman" w:hint="cs"/>
            <w:sz w:val="24"/>
            <w:szCs w:val="24"/>
            <w:rtl/>
            <w:lang w:bidi="fa-IR"/>
          </w:rPr>
          <w:t>لینک</w:t>
        </w:r>
      </w:hyperlink>
      <w:r w:rsidR="00C71FD5">
        <w:rPr>
          <w:rFonts w:ascii="shafaqna" w:eastAsia="Times New Roman" w:hAnsi="shafaqna" w:cs="Times New Roman" w:hint="cs"/>
          <w:color w:val="000000"/>
          <w:sz w:val="24"/>
          <w:szCs w:val="24"/>
          <w:rtl/>
          <w:lang w:bidi="fa-IR"/>
        </w:rPr>
        <w:t xml:space="preserve"> منبع:</w:t>
      </w:r>
    </w:p>
    <w:p w:rsidR="00F87BE9" w:rsidRPr="00F87BE9" w:rsidRDefault="00F87BE9" w:rsidP="00F87BE9">
      <w:pPr>
        <w:shd w:val="clear" w:color="auto" w:fill="FFFFFF"/>
        <w:spacing w:after="360" w:line="360" w:lineRule="atLeast"/>
        <w:jc w:val="right"/>
        <w:rPr>
          <w:rFonts w:ascii="shafaqna" w:eastAsia="Times New Roman" w:hAnsi="shafaqna" w:cs="Times New Roman"/>
          <w:color w:val="000000"/>
          <w:sz w:val="24"/>
          <w:szCs w:val="24"/>
        </w:rPr>
      </w:pPr>
      <w:r w:rsidRPr="00F87BE9">
        <w:rPr>
          <w:rFonts w:ascii="shafaqna" w:eastAsia="Times New Roman" w:hAnsi="shafaqna" w:cs="Times New Roman"/>
          <w:color w:val="000000"/>
          <w:sz w:val="24"/>
          <w:szCs w:val="24"/>
        </w:rPr>
        <w:t>.</w:t>
      </w:r>
    </w:p>
    <w:sectPr w:rsidR="00F87BE9" w:rsidRPr="00F87BE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F3F" w:rsidRDefault="00A05F3F" w:rsidP="003E2556">
      <w:r>
        <w:separator/>
      </w:r>
    </w:p>
  </w:endnote>
  <w:endnote w:type="continuationSeparator" w:id="0">
    <w:p w:rsidR="00A05F3F" w:rsidRDefault="00A05F3F" w:rsidP="003E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faqn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55679898"/>
      <w:docPartObj>
        <w:docPartGallery w:val="Page Numbers (Bottom of Page)"/>
        <w:docPartUnique/>
      </w:docPartObj>
    </w:sdtPr>
    <w:sdtEndPr>
      <w:rPr>
        <w:noProof/>
      </w:rPr>
    </w:sdtEndPr>
    <w:sdtContent>
      <w:p w:rsidR="003E2556" w:rsidRDefault="003E2556" w:rsidP="003E2556">
        <w:pPr>
          <w:pStyle w:val="Footer"/>
          <w:bidi/>
          <w:jc w:val="center"/>
        </w:pPr>
        <w:r>
          <w:fldChar w:fldCharType="begin"/>
        </w:r>
        <w:r>
          <w:instrText xml:space="preserve"> PAGE   \* MERGEFORMAT </w:instrText>
        </w:r>
        <w:r>
          <w:fldChar w:fldCharType="separate"/>
        </w:r>
        <w:r>
          <w:rPr>
            <w:noProof/>
            <w:rtl/>
          </w:rPr>
          <w:t>1</w:t>
        </w:r>
        <w:r>
          <w:rPr>
            <w:noProof/>
          </w:rPr>
          <w:fldChar w:fldCharType="end"/>
        </w:r>
      </w:p>
    </w:sdtContent>
  </w:sdt>
  <w:p w:rsidR="003E2556" w:rsidRDefault="003E2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F3F" w:rsidRDefault="00A05F3F" w:rsidP="003E2556">
      <w:r>
        <w:separator/>
      </w:r>
    </w:p>
  </w:footnote>
  <w:footnote w:type="continuationSeparator" w:id="0">
    <w:p w:rsidR="00A05F3F" w:rsidRDefault="00A05F3F" w:rsidP="003E2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E9"/>
    <w:rsid w:val="001C054A"/>
    <w:rsid w:val="003A2617"/>
    <w:rsid w:val="003E2556"/>
    <w:rsid w:val="00555693"/>
    <w:rsid w:val="00A05F3F"/>
    <w:rsid w:val="00C60A05"/>
    <w:rsid w:val="00C71FD5"/>
    <w:rsid w:val="00F87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33638-EA88-450E-BF58-15758E42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paragraph" w:styleId="Heading1">
    <w:name w:val="heading 1"/>
    <w:basedOn w:val="Normal"/>
    <w:link w:val="Heading1Char"/>
    <w:uiPriority w:val="9"/>
    <w:qFormat/>
    <w:rsid w:val="00F87BE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BE9"/>
    <w:rPr>
      <w:rFonts w:ascii="Times New Roman" w:eastAsia="Times New Roman" w:hAnsi="Times New Roman" w:cs="Times New Roman"/>
      <w:b/>
      <w:bCs/>
      <w:kern w:val="36"/>
      <w:sz w:val="48"/>
      <w:szCs w:val="48"/>
    </w:rPr>
  </w:style>
  <w:style w:type="character" w:customStyle="1" w:styleId="td-post-date">
    <w:name w:val="td-post-date"/>
    <w:basedOn w:val="DefaultParagraphFont"/>
    <w:rsid w:val="00F87BE9"/>
  </w:style>
  <w:style w:type="paragraph" w:styleId="NormalWeb">
    <w:name w:val="Normal (Web)"/>
    <w:basedOn w:val="Normal"/>
    <w:uiPriority w:val="99"/>
    <w:semiHidden/>
    <w:unhideWhenUsed/>
    <w:rsid w:val="00F87BE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87BE9"/>
    <w:rPr>
      <w:b/>
      <w:bCs/>
    </w:rPr>
  </w:style>
  <w:style w:type="character" w:styleId="Hyperlink">
    <w:name w:val="Hyperlink"/>
    <w:basedOn w:val="DefaultParagraphFont"/>
    <w:uiPriority w:val="99"/>
    <w:unhideWhenUsed/>
    <w:rsid w:val="00C71FD5"/>
    <w:rPr>
      <w:color w:val="0563C1" w:themeColor="hyperlink"/>
      <w:u w:val="single"/>
    </w:rPr>
  </w:style>
  <w:style w:type="paragraph" w:styleId="Header">
    <w:name w:val="header"/>
    <w:basedOn w:val="Normal"/>
    <w:link w:val="HeaderChar"/>
    <w:uiPriority w:val="99"/>
    <w:unhideWhenUsed/>
    <w:rsid w:val="003E2556"/>
    <w:pPr>
      <w:tabs>
        <w:tab w:val="center" w:pos="4680"/>
        <w:tab w:val="right" w:pos="9360"/>
      </w:tabs>
    </w:pPr>
  </w:style>
  <w:style w:type="character" w:customStyle="1" w:styleId="HeaderChar">
    <w:name w:val="Header Char"/>
    <w:basedOn w:val="DefaultParagraphFont"/>
    <w:link w:val="Header"/>
    <w:uiPriority w:val="99"/>
    <w:rsid w:val="003E2556"/>
  </w:style>
  <w:style w:type="paragraph" w:styleId="Footer">
    <w:name w:val="footer"/>
    <w:basedOn w:val="Normal"/>
    <w:link w:val="FooterChar"/>
    <w:uiPriority w:val="99"/>
    <w:unhideWhenUsed/>
    <w:rsid w:val="003E2556"/>
    <w:pPr>
      <w:tabs>
        <w:tab w:val="center" w:pos="4680"/>
        <w:tab w:val="right" w:pos="9360"/>
      </w:tabs>
    </w:pPr>
  </w:style>
  <w:style w:type="character" w:customStyle="1" w:styleId="FooterChar">
    <w:name w:val="Footer Char"/>
    <w:basedOn w:val="DefaultParagraphFont"/>
    <w:link w:val="Footer"/>
    <w:uiPriority w:val="99"/>
    <w:rsid w:val="003E2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87953">
      <w:bodyDiv w:val="1"/>
      <w:marLeft w:val="0"/>
      <w:marRight w:val="0"/>
      <w:marTop w:val="0"/>
      <w:marBottom w:val="0"/>
      <w:divBdr>
        <w:top w:val="none" w:sz="0" w:space="0" w:color="auto"/>
        <w:left w:val="none" w:sz="0" w:space="0" w:color="auto"/>
        <w:bottom w:val="none" w:sz="0" w:space="0" w:color="auto"/>
        <w:right w:val="none" w:sz="0" w:space="0" w:color="auto"/>
      </w:divBdr>
      <w:divsChild>
        <w:div w:id="1627660736">
          <w:marLeft w:val="0"/>
          <w:marRight w:val="0"/>
          <w:marTop w:val="0"/>
          <w:marBottom w:val="0"/>
          <w:divBdr>
            <w:top w:val="none" w:sz="0" w:space="0" w:color="auto"/>
            <w:left w:val="none" w:sz="0" w:space="0" w:color="auto"/>
            <w:bottom w:val="none" w:sz="0" w:space="0" w:color="auto"/>
            <w:right w:val="none" w:sz="0" w:space="0" w:color="auto"/>
          </w:divBdr>
          <w:divsChild>
            <w:div w:id="1406294912">
              <w:marLeft w:val="0"/>
              <w:marRight w:val="0"/>
              <w:marTop w:val="0"/>
              <w:marBottom w:val="0"/>
              <w:divBdr>
                <w:top w:val="none" w:sz="0" w:space="0" w:color="auto"/>
                <w:left w:val="none" w:sz="0" w:space="0" w:color="auto"/>
                <w:bottom w:val="none" w:sz="0" w:space="0" w:color="auto"/>
                <w:right w:val="none" w:sz="0" w:space="0" w:color="auto"/>
              </w:divBdr>
              <w:divsChild>
                <w:div w:id="1311137227">
                  <w:marLeft w:val="0"/>
                  <w:marRight w:val="0"/>
                  <w:marTop w:val="0"/>
                  <w:marBottom w:val="0"/>
                  <w:divBdr>
                    <w:top w:val="none" w:sz="0" w:space="0" w:color="auto"/>
                    <w:left w:val="none" w:sz="0" w:space="0" w:color="auto"/>
                    <w:bottom w:val="none" w:sz="0" w:space="0" w:color="auto"/>
                    <w:right w:val="none" w:sz="0" w:space="0" w:color="auto"/>
                  </w:divBdr>
                  <w:divsChild>
                    <w:div w:id="124055324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441920980">
          <w:marLeft w:val="0"/>
          <w:marRight w:val="0"/>
          <w:marTop w:val="0"/>
          <w:marBottom w:val="0"/>
          <w:divBdr>
            <w:top w:val="none" w:sz="0" w:space="0" w:color="auto"/>
            <w:left w:val="none" w:sz="0" w:space="0" w:color="auto"/>
            <w:bottom w:val="none" w:sz="0" w:space="0" w:color="auto"/>
            <w:right w:val="none" w:sz="0" w:space="0" w:color="auto"/>
          </w:divBdr>
          <w:divsChild>
            <w:div w:id="735396008">
              <w:marLeft w:val="0"/>
              <w:marRight w:val="0"/>
              <w:marTop w:val="0"/>
              <w:marBottom w:val="0"/>
              <w:divBdr>
                <w:top w:val="none" w:sz="0" w:space="0" w:color="auto"/>
                <w:left w:val="none" w:sz="0" w:space="0" w:color="auto"/>
                <w:bottom w:val="none" w:sz="0" w:space="0" w:color="auto"/>
                <w:right w:val="none" w:sz="0" w:space="0" w:color="auto"/>
              </w:divBdr>
              <w:divsChild>
                <w:div w:id="969898357">
                  <w:marLeft w:val="0"/>
                  <w:marRight w:val="0"/>
                  <w:marTop w:val="0"/>
                  <w:marBottom w:val="0"/>
                  <w:divBdr>
                    <w:top w:val="none" w:sz="0" w:space="0" w:color="auto"/>
                    <w:left w:val="none" w:sz="0" w:space="0" w:color="auto"/>
                    <w:bottom w:val="none" w:sz="0" w:space="0" w:color="auto"/>
                    <w:right w:val="none" w:sz="0" w:space="0" w:color="auto"/>
                  </w:divBdr>
                  <w:divsChild>
                    <w:div w:id="1808663056">
                      <w:marLeft w:val="0"/>
                      <w:marRight w:val="0"/>
                      <w:marTop w:val="0"/>
                      <w:marBottom w:val="0"/>
                      <w:divBdr>
                        <w:top w:val="single" w:sz="6" w:space="15" w:color="E6E6E6"/>
                        <w:left w:val="none" w:sz="0" w:space="0" w:color="auto"/>
                        <w:bottom w:val="none" w:sz="0" w:space="0" w:color="auto"/>
                        <w:right w:val="none" w:sz="0" w:space="0" w:color="auto"/>
                      </w:divBdr>
                      <w:divsChild>
                        <w:div w:id="14677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shafaqna.com/news/487922/&#1604;&#1740;&#1606;&#17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1308</Words>
  <Characters>4985</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3</cp:revision>
  <dcterms:created xsi:type="dcterms:W3CDTF">2017-11-24T17:49:00Z</dcterms:created>
  <dcterms:modified xsi:type="dcterms:W3CDTF">2017-11-24T18:40:00Z</dcterms:modified>
</cp:coreProperties>
</file>